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C" w:rsidRPr="00DF7628" w:rsidRDefault="002614C9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Вопрос: </w:t>
      </w:r>
      <w:r w:rsidR="00C44DCC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Кто может стать участником </w:t>
      </w:r>
      <w:proofErr w:type="gramStart"/>
      <w:r w:rsidR="00C44DCC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программы</w:t>
      </w:r>
      <w:proofErr w:type="gramEnd"/>
      <w:r w:rsidR="00C44DCC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«На</w:t>
      </w:r>
      <w:r w:rsidR="00BB22F4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копительная </w:t>
      </w:r>
      <w:r w:rsidR="00C44DCC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ипотека</w:t>
      </w:r>
      <w:r w:rsidR="00401773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8E3C5F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</w:t>
      </w:r>
      <w:proofErr w:type="gramStart"/>
      <w:r w:rsidR="008E3C5F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каковы</w:t>
      </w:r>
      <w:proofErr w:type="gramEnd"/>
      <w:r w:rsidR="00401773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E3C5F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ее основные условия</w:t>
      </w:r>
      <w:r w:rsidR="008D2E7C" w:rsidRPr="00DF7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0D03C1" w:rsidRDefault="004F1787" w:rsidP="0033192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5C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C5F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программы могут </w:t>
      </w:r>
      <w:r w:rsidR="00401773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="008E3C5F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3C1"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РФ,</w:t>
      </w:r>
      <w:r w:rsidR="009F5CF7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3C1"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на территории Краснодарского края, </w:t>
      </w:r>
      <w:r w:rsidR="008E3C5F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нуждающиеся в улучшении жилищных условий, не</w:t>
      </w:r>
      <w:r w:rsidR="000D03C1"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в собственности жилья, либо имеющие не более одного жилого помещения на</w:t>
      </w:r>
      <w:r w:rsidR="000D03C1" w:rsidRPr="0040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Краснодарского края, при этом собственность </w:t>
      </w:r>
      <w:r w:rsidR="002E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(супруги), родственников  не учитывается.</w:t>
      </w:r>
      <w:r w:rsidR="00F4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участников программы от 18 до 75 лет.</w:t>
      </w:r>
    </w:p>
    <w:p w:rsidR="002E7F32" w:rsidRPr="008D2E7C" w:rsidRDefault="002E7F32" w:rsidP="0033192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«Народная ипотека» состоит из двух этапов: накопление первоначального взноса и получение льготного </w:t>
      </w:r>
      <w:r w:rsidR="006C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кредита.</w:t>
      </w:r>
    </w:p>
    <w:p w:rsidR="008D2E7C" w:rsidRPr="008D2E7C" w:rsidRDefault="008D2E7C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этап – накопление денежных средств </w:t>
      </w:r>
    </w:p>
    <w:p w:rsidR="008D2E7C" w:rsidRPr="008D2E7C" w:rsidRDefault="008D2E7C" w:rsidP="008D2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открывает в Сбербанке России специальный вклад "Ипотечный" на </w:t>
      </w: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от 4 до 6 лет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 для получения социальных выплат; </w:t>
      </w:r>
    </w:p>
    <w:p w:rsidR="008D2E7C" w:rsidRPr="008D2E7C" w:rsidRDefault="008D2E7C" w:rsidP="008D2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 социальной выплаты с ГКУ КК "Кубанский центр государственной поддержки населения и развития финансового рынка";</w:t>
      </w:r>
    </w:p>
    <w:p w:rsidR="008D2E7C" w:rsidRPr="008D2E7C" w:rsidRDefault="008D2E7C" w:rsidP="008D2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средства на вклад согласно установленному графику: </w:t>
      </w: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3000 руб. </w:t>
      </w:r>
      <w:r w:rsidR="002E7F32"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10000 рублей в месяц</w:t>
      </w:r>
      <w:r w:rsidR="00AF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F76E4" w:rsidRPr="00AF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="0083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F76E4" w:rsidRPr="00AF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взносов не фиксирован</w:t>
      </w:r>
      <w:r w:rsidR="002E7F32" w:rsidRPr="00AF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F76E4" w:rsidRPr="00AF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меняться из месяца в месяц</w:t>
      </w:r>
      <w:r w:rsidR="00AF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диапазоне от 3000 до 10000 руб.)</w:t>
      </w:r>
    </w:p>
    <w:p w:rsidR="008D2E7C" w:rsidRPr="008D2E7C" w:rsidRDefault="008D2E7C" w:rsidP="008D2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социальную выплату</w:t>
      </w:r>
      <w:r w:rsidR="00D0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 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30%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внесенных на вклад средств (но </w:t>
      </w: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 9 тыс. руб. в квартал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D2E7C" w:rsidRPr="008D2E7C" w:rsidRDefault="008D2E7C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ипотечное  кредитование  на льготных условиях</w:t>
      </w:r>
    </w:p>
    <w:p w:rsidR="008D2E7C" w:rsidRPr="008D2E7C" w:rsidRDefault="008D2E7C" w:rsidP="008D2E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 этап накопления, участник может при необходимости  оформить  </w:t>
      </w:r>
      <w:r w:rsidR="00D15402" w:rsidRPr="007C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льготный 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ипотечный кредит на сумму, равную накопленным средствам (включая  доход по банковскому вкладу  и социальные выплаты).</w:t>
      </w:r>
    </w:p>
    <w:p w:rsidR="008D2E7C" w:rsidRPr="008D2E7C" w:rsidRDefault="008D2E7C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участия в программе: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88"/>
        <w:gridCol w:w="704"/>
        <w:gridCol w:w="494"/>
        <w:gridCol w:w="494"/>
      </w:tblGrid>
      <w:tr w:rsidR="008D2E7C" w:rsidRPr="008D2E7C" w:rsidTr="008D2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вклада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D2E7C" w:rsidRPr="008D2E7C" w:rsidTr="008D2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по вкладу (процентов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8D2E7C" w:rsidRPr="008D2E7C" w:rsidTr="008D2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льготного кредита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D2E7C" w:rsidRPr="008D2E7C" w:rsidTr="008D2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по льготному кредиту (процентов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E7C" w:rsidRPr="008D2E7C" w:rsidRDefault="008D2E7C" w:rsidP="008D2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</w:tbl>
    <w:p w:rsidR="00230F62" w:rsidRDefault="00230F62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2 вариант ответа: </w:t>
      </w:r>
    </w:p>
    <w:p w:rsidR="00230F62" w:rsidRDefault="00230F62" w:rsidP="00250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3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открывает ипотечный вклад в </w:t>
      </w:r>
      <w:r w:rsid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бербанке сроком от 4 до 6 лет. Ежемесячно вносит на вклад от 3000 до 10000 рублей,</w:t>
      </w:r>
      <w:r w:rsidR="008B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</w:t>
      </w:r>
      <w:r w:rsidR="0076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взносов </w:t>
      </w:r>
      <w:r w:rsidR="008B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фиксирован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D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аждый </w:t>
      </w:r>
      <w:r w:rsidR="00E6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="00A85464" w:rsidRP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начисляется  субсидия</w:t>
      </w:r>
      <w:r w:rsidR="00E6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краевого бюджета</w:t>
      </w:r>
      <w:r w:rsidR="00E6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D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составляющая  30% от суммы ежемесячного платежа (но не более 36 000 руб. в год).</w:t>
      </w:r>
      <w:r w:rsidR="00A85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окончания срока вклада, Сбербанк предоставляет льготный ипотечный кредит с процентной ставкой ниже рыночной (от 6-7% </w:t>
      </w:r>
      <w:proofErr w:type="gramStart"/>
      <w:r w:rsidR="0025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годовых</w:t>
      </w:r>
      <w:proofErr w:type="gramEnd"/>
      <w:r w:rsidR="0025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зависимости от срока вклада и участник программы на имеющуюся сумму приобретает или строит жилье на территории Краснодарского края.</w:t>
      </w:r>
    </w:p>
    <w:p w:rsidR="008D2E7C" w:rsidRPr="008D2E7C" w:rsidRDefault="0066636E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Вопрос: </w:t>
      </w:r>
      <w:r w:rsidR="008B07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Куда необходимо обратиться чтобы стать участником программы «Накопительная ипотека» </w:t>
      </w:r>
      <w:r w:rsidR="00B47741" w:rsidRPr="004F1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какие </w:t>
      </w:r>
      <w:r w:rsidR="005A68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этого  требуются </w:t>
      </w:r>
      <w:r w:rsidR="00B47741" w:rsidRPr="004F1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документы</w:t>
      </w:r>
      <w:r w:rsidR="008B07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D2E7C" w:rsidRPr="004F1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F66D93" w:rsidRPr="00F66D93" w:rsidRDefault="0066636E" w:rsidP="00F66D93">
      <w:pPr>
        <w:pStyle w:val="ab"/>
        <w:spacing w:after="0" w:line="240" w:lineRule="auto"/>
        <w:jc w:val="both"/>
        <w:rPr>
          <w:sz w:val="28"/>
          <w:szCs w:val="28"/>
        </w:rPr>
      </w:pPr>
      <w:r w:rsidRPr="004F1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Ответ:</w:t>
      </w:r>
      <w:r w:rsidRPr="004F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7C28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 чтобы стать участником программы   необходимо </w:t>
      </w:r>
      <w:r w:rsidR="00CA3ED0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паспортом </w:t>
      </w:r>
      <w:r w:rsidR="00217C28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обратиться в любое отделение Сберегательного банка</w:t>
      </w:r>
      <w:r w:rsidR="00CA3ED0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заполнить анкету. В течение 7 дней Сбербанк</w:t>
      </w:r>
      <w:r w:rsidR="00217C28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3ED0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</w:t>
      </w:r>
      <w:r w:rsidR="00217C28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</w:t>
      </w:r>
      <w:r w:rsidR="00CA3ED0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открывает  участнику </w:t>
      </w:r>
      <w:r w:rsidR="008D2E7C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 "Ипотечный"</w:t>
      </w:r>
      <w:r w:rsidR="00CA3ED0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счет для перечисления социальной выплаты.</w:t>
      </w:r>
      <w:r w:rsidR="007F2275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необходимо заключить договор </w:t>
      </w:r>
      <w:r w:rsidR="001D2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перечисления </w:t>
      </w:r>
      <w:r w:rsidR="001D2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выплаты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7F2275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Кубанск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7F2275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F2275" w:rsidRPr="007F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поддержки населения и развития финансового рынка</w:t>
      </w:r>
      <w:r w:rsidR="00DC0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66D93" w:rsidRPr="00F66D93">
        <w:rPr>
          <w:rStyle w:val="aa"/>
          <w:rFonts w:ascii="Times New Roman" w:hAnsi="Times New Roman"/>
          <w:b w:val="0"/>
          <w:bCs w:val="0"/>
          <w:sz w:val="28"/>
          <w:szCs w:val="28"/>
        </w:rPr>
        <w:t>В г</w:t>
      </w:r>
      <w:proofErr w:type="gramStart"/>
      <w:r w:rsidR="00F66D93" w:rsidRPr="00F66D93">
        <w:rPr>
          <w:rStyle w:val="aa"/>
          <w:rFonts w:ascii="Times New Roman" w:hAnsi="Times New Roman"/>
          <w:b w:val="0"/>
          <w:bCs w:val="0"/>
          <w:sz w:val="28"/>
          <w:szCs w:val="28"/>
        </w:rPr>
        <w:t>.Л</w:t>
      </w:r>
      <w:proofErr w:type="gramEnd"/>
      <w:r w:rsidR="00F66D93" w:rsidRPr="00F66D93">
        <w:rPr>
          <w:rStyle w:val="aa"/>
          <w:rFonts w:ascii="Times New Roman" w:hAnsi="Times New Roman"/>
          <w:b w:val="0"/>
          <w:bCs w:val="0"/>
          <w:sz w:val="28"/>
          <w:szCs w:val="28"/>
        </w:rPr>
        <w:t>абинск ежемесячно приезжают специалисты выездной приемной</w:t>
      </w:r>
      <w:r w:rsidR="008C5050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Кубанского центра </w:t>
      </w:r>
      <w:r w:rsidR="00F66D93" w:rsidRPr="00F66D93">
        <w:rPr>
          <w:rStyle w:val="aa"/>
          <w:rFonts w:ascii="Times New Roman" w:hAnsi="Times New Roman"/>
          <w:b w:val="0"/>
          <w:bCs w:val="0"/>
          <w:sz w:val="28"/>
          <w:szCs w:val="28"/>
        </w:rPr>
        <w:t>и принимают  документов от участников программы.</w:t>
      </w:r>
    </w:p>
    <w:p w:rsidR="00220977" w:rsidRDefault="00220977" w:rsidP="003D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Вопрос: Если у семьи есть собственное жилье,  а в семье подрастают дети, можно ли вступить в программу и накопить для приобретения жилья для детей?</w:t>
      </w:r>
    </w:p>
    <w:p w:rsidR="00220977" w:rsidRPr="00CA7BEB" w:rsidRDefault="00220977" w:rsidP="003D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</w:t>
      </w:r>
      <w:r w:rsidRPr="00CA7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r w:rsidRPr="00CA7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участие в программе возможно.</w:t>
      </w:r>
    </w:p>
    <w:p w:rsidR="008D2E7C" w:rsidRPr="009537AA" w:rsidRDefault="00437C4D" w:rsidP="003D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3F71C8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опрос: </w:t>
      </w:r>
      <w:r w:rsidR="008D2E7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</w:t>
      </w:r>
      <w:r w:rsidR="00EA53B5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="008D2E7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E3A09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цели можно использовать</w:t>
      </w:r>
      <w:r w:rsidR="00953053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средства</w:t>
      </w:r>
      <w:r w:rsidR="003F71C8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953053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F71C8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накопленные </w:t>
      </w:r>
      <w:r w:rsidR="00953053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 период участия в программе </w:t>
      </w:r>
      <w:r w:rsidR="00FE10C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</w:t>
      </w:r>
      <w:r w:rsidR="00273A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копительная </w:t>
      </w:r>
      <w:r w:rsidR="00FE10C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ипотека»</w:t>
      </w:r>
      <w:proofErr w:type="gramStart"/>
      <w:r w:rsidR="00FE10C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E1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proofErr w:type="gramEnd"/>
      <w:r w:rsidR="00BE1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субсидию </w:t>
      </w:r>
      <w:r w:rsidR="00953053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 льготный кредит</w:t>
      </w:r>
      <w:r w:rsidR="00BE77B7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Сбербанка</w:t>
      </w:r>
      <w:r w:rsidR="008D2E7C" w:rsidRPr="00953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EF73AD" w:rsidRPr="008D2E7C" w:rsidRDefault="00EF73AD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Ответ:</w:t>
      </w:r>
    </w:p>
    <w:p w:rsidR="008D2E7C" w:rsidRPr="008D2E7C" w:rsidRDefault="008D2E7C" w:rsidP="008D2E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готового жилого помещения</w:t>
      </w:r>
      <w:r w:rsidR="0047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(первичный, вторичный рынок)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2E7C" w:rsidRPr="008D2E7C" w:rsidRDefault="008D2E7C" w:rsidP="008D2E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жилого помещения на этапе строительства,</w:t>
      </w:r>
    </w:p>
    <w:p w:rsidR="008D2E7C" w:rsidRDefault="008D2E7C" w:rsidP="008D2E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</w:t>
      </w:r>
      <w:r w:rsidR="00297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индивидуального жилого дома,</w:t>
      </w:r>
    </w:p>
    <w:p w:rsidR="00CE08E7" w:rsidRPr="008D2E7C" w:rsidRDefault="00CE08E7" w:rsidP="00CE08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категории граждан</w:t>
      </w:r>
      <w:r w:rsidR="00A4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1F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имеющие детей любого возраста, члены молодых семей, инвалиды, ветераны, пенсионеры, малоимущие граждане) 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5-6 лет накопления могут использовать</w:t>
      </w:r>
      <w:r w:rsidR="00E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накопленные средства</w:t>
      </w: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с социальной выплатой по своему усмотрению (доходность сбережений  составит от 12% годовых).</w:t>
      </w:r>
    </w:p>
    <w:p w:rsidR="00377D37" w:rsidRDefault="00377D37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7D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Вопрос: </w:t>
      </w:r>
      <w:r w:rsidR="00B7137A" w:rsidRPr="00377D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чем заключаются основные преимущества программы «Накопительная ипотека»</w:t>
      </w:r>
      <w:proofErr w:type="gramStart"/>
      <w:r w:rsidR="00B7137A" w:rsidRPr="00377D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?</w:t>
      </w:r>
      <w:proofErr w:type="gramEnd"/>
    </w:p>
    <w:p w:rsidR="008D2E7C" w:rsidRPr="008D2E7C" w:rsidRDefault="00377D37" w:rsidP="008D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Ответ:</w:t>
      </w:r>
      <w:r w:rsidR="00B7137A" w:rsidRPr="00377D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D2E7C" w:rsidRPr="008D2E7C" w:rsidRDefault="008D2E7C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Комфортный размер накоп</w:t>
      </w:r>
      <w:r w:rsidR="007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ительных платежей – от 3000 </w:t>
      </w:r>
      <w:proofErr w:type="spellStart"/>
      <w:r w:rsidR="007B28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8D2E7C" w:rsidRPr="008D2E7C" w:rsidRDefault="00377D37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выплаты  в размере </w:t>
      </w:r>
      <w:r w:rsidR="008D2E7C"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  30% от суммы взносов по вкладу "Ипотечный"</w:t>
      </w:r>
      <w:r w:rsidR="007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E7C" w:rsidRPr="008D2E7C" w:rsidRDefault="008D2E7C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ставка по кредиту</w:t>
      </w:r>
      <w:r w:rsidR="007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6% до 7% годовых в рублях</w:t>
      </w:r>
      <w:proofErr w:type="gramEnd"/>
    </w:p>
    <w:p w:rsidR="008D2E7C" w:rsidRPr="008D2E7C" w:rsidRDefault="008D2E7C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комиссий</w:t>
      </w:r>
      <w:r w:rsidR="007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E7C" w:rsidRPr="008D2E7C" w:rsidRDefault="005B3AA0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2E7C"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ереплата за жилье практически отсутствует (благодаря социальной выплате и низкой кредитной ставке).</w:t>
      </w:r>
    </w:p>
    <w:p w:rsidR="008D2E7C" w:rsidRPr="008D2E7C" w:rsidRDefault="008D2E7C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после 5-6 лет накопления могут использовать средства вместе с социальной выплатой по своему усмотрению (доходность сбережений  составит от 12% годовых).</w:t>
      </w:r>
    </w:p>
    <w:p w:rsidR="008D2E7C" w:rsidRPr="008D2E7C" w:rsidRDefault="008D2E7C" w:rsidP="008D2E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для участников программы в </w:t>
      </w:r>
      <w:proofErr w:type="gramStart"/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D2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Краснодаре началось строительство жилого комплекса "Народный". Стоимость 1 кв. м не превышает цены, установленной Минрегионразвития для Краснодарского края (на 01.04.2013 г. – цена 1 кв. м 33 600 руб.).</w:t>
      </w:r>
    </w:p>
    <w:p w:rsidR="00102D49" w:rsidRPr="009A28E2" w:rsidRDefault="00934A00" w:rsidP="002D641C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  Обязан ли участник программы  после окончания срока договора вклада брать льготный ипотечный кредит?</w:t>
      </w:r>
      <w:r w:rsidRPr="009A2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934A00" w:rsidRDefault="00934A00" w:rsidP="002D641C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Pr="00934A0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1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Претендент может использовать сумму накоплений и социальную выплату на покупку (строительство) жилья на территории края, не используя ипотечный кредит.</w:t>
      </w:r>
      <w:r w:rsidRPr="00110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0A43" w:rsidRPr="009A28E2" w:rsidRDefault="005A1023" w:rsidP="00934A00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Pr="009A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A00" w:rsidRPr="009A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Можно ли использовать для погашения </w:t>
      </w: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льготного 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ипотечного кредита материнский капитал?</w:t>
      </w:r>
      <w:r w:rsidR="00934A00" w:rsidRPr="009A2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022" w:rsidRDefault="005A1023" w:rsidP="00934A00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  <w:r w:rsidR="00934A00" w:rsidRPr="00934A0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934A00" w:rsidRPr="001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934A00" w:rsidRPr="00934A0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131782" w:rsidRPr="009A28E2" w:rsidRDefault="00F24022" w:rsidP="00934A00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сли </w:t>
      </w:r>
      <w:r w:rsidR="00EE436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участник программы 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436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течение срока  вклада 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выполнял все обязательства, но на момент окончания договора вклада потерял работу? </w:t>
      </w:r>
      <w:r w:rsidR="00EE436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Сберб</w:t>
      </w:r>
      <w:r w:rsidR="00934A00"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 откажет в выдаче льготного ипотечного кредита?</w:t>
      </w:r>
      <w:r w:rsidR="00934A00" w:rsidRPr="009A2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4A00" w:rsidRPr="00110D3B" w:rsidRDefault="00EE4360" w:rsidP="00934A00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934A00" w:rsidRPr="00934A0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вопрос решается на усмотрение банка. Но </w:t>
      </w:r>
      <w:r w:rsidR="005E0715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программы </w:t>
      </w:r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</w:t>
      </w:r>
      <w:proofErr w:type="gramStart"/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ввиду</w:t>
      </w:r>
      <w:proofErr w:type="gramEnd"/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после окончания срока вклада у него есть шесть месяцев для того, чтобы исправить свою финансовую ситуацию. Или привлечь </w:t>
      </w:r>
      <w:proofErr w:type="spellStart"/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созаемщика</w:t>
      </w:r>
      <w:proofErr w:type="spellEnd"/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подтвержденным доходом.</w:t>
      </w:r>
      <w:r w:rsidR="00934A00" w:rsidRPr="00110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D01BC" w:rsidRDefault="00FD01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Вопрос:  Могут ли супруг и супруга одновременно стать участниками программы</w:t>
      </w:r>
      <w:r w:rsidRPr="00BD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  <w:r w:rsidRPr="00BD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D0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512F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F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D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437" w:rsidRDefault="00BF1437" w:rsidP="00BF143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46BD" w:rsidRDefault="00BD4C51" w:rsidP="0047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4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случае если </w:t>
      </w:r>
      <w:r w:rsidR="007B1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участниками  программы «На</w:t>
      </w:r>
      <w:r w:rsidR="000E50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копительная </w:t>
      </w:r>
      <w:r w:rsidR="007B1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ипотека»</w:t>
      </w:r>
      <w:r w:rsidR="000E50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1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являются оба супруга, ипотечный</w:t>
      </w:r>
      <w:r w:rsidR="00BF1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1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кредит будет выдан</w:t>
      </w:r>
      <w:r w:rsidR="00BF1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одному из супругов  или каждому из них, при условии, что они приобретают один объект недвижимости?</w:t>
      </w:r>
    </w:p>
    <w:p w:rsidR="00E84F8D" w:rsidRDefault="007B13CA" w:rsidP="00474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F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437" w:rsidRPr="00BF1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BF1437" w:rsidRPr="00BF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437" w:rsidRPr="00BF14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будет выдан одному из супругов ( один договор купли-продажи - один договор ипотеки, т</w:t>
      </w:r>
      <w:proofErr w:type="gramStart"/>
      <w:r w:rsidR="00BF1437" w:rsidRPr="00BF143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F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37" w:rsidRPr="00BF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одного из супругов будет отсутствовать объект залога). </w:t>
      </w:r>
      <w:r w:rsidR="0007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второго супруга и социальная выплата могут быть направлены на оплату стоимости </w:t>
      </w:r>
      <w:r w:rsidR="001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приобретаемого</w:t>
      </w:r>
      <w:r w:rsidR="0007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недвижимости.</w:t>
      </w:r>
    </w:p>
    <w:p w:rsidR="004746BD" w:rsidRDefault="004746BD" w:rsidP="00E84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6683" w:rsidRDefault="00E84F8D" w:rsidP="00E8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Вопрос:  Возможно ли погашение </w:t>
      </w:r>
      <w:r w:rsidR="00100B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льготного </w:t>
      </w:r>
      <w:r w:rsidRPr="00E84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кредита ранее установленного срока?</w:t>
      </w:r>
      <w:r w:rsidRPr="00E84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  <w:r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4F8D" w:rsidRPr="00E84F8D" w:rsidRDefault="00766683" w:rsidP="00E8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Вопрос: </w:t>
      </w:r>
      <w:r w:rsidR="00E84F8D" w:rsidRPr="00766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Можно ли отчуждать имущество перед тем, как стать участником программы?</w:t>
      </w:r>
      <w:r w:rsidR="00E84F8D" w:rsidRPr="00766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766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B2230B" w:rsidRDefault="00B2230B" w:rsidP="00E8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6F" w:rsidRDefault="00B5007B" w:rsidP="00E8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Вопрос: </w:t>
      </w:r>
      <w:r w:rsidR="00E84F8D"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Фиксирован ли ежемесячный взнос? Или можно один месяц вносить 10</w:t>
      </w:r>
      <w:r w:rsidR="00441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 000 </w:t>
      </w:r>
      <w:r w:rsidR="00E84F8D"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рублей, а в следующем месяце, например, </w:t>
      </w:r>
      <w:r w:rsidR="00C602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7000</w:t>
      </w:r>
      <w:r w:rsidR="00E84F8D"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  <w:r w:rsidR="00E84F8D"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500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B2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взноса не фиксированная, д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начисления социальной выплаты она должна составлять от </w:t>
      </w:r>
      <w:r w:rsidR="00B8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тысяч рублей в месяц. </w:t>
      </w:r>
    </w:p>
    <w:p w:rsidR="005A0807" w:rsidRDefault="005A0807" w:rsidP="00E84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4F8D" w:rsidRPr="00E84F8D" w:rsidRDefault="005A0807" w:rsidP="00E8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F8D" w:rsidRPr="007754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Какой предельный размер социальной выплаты за месяц? </w:t>
      </w:r>
      <w:r w:rsidR="00E84F8D" w:rsidRPr="007754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5A0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Ответ: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трех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0DD" w:rsidRDefault="003050DD" w:rsidP="00E84F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BC2" w:rsidRDefault="00775481" w:rsidP="00E84F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E84F8D" w:rsidRPr="007754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Проценты банком начисляются только на взносы на вклад или на сумму взносов на вклад и начисленной социальной выплаты?</w:t>
      </w:r>
      <w:r w:rsidR="00E84F8D" w:rsidRPr="007754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2F501B" w:rsidRPr="002F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2F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начисляется только на взносы во вклад (от </w:t>
      </w:r>
      <w:r w:rsidR="00B548D1">
        <w:rPr>
          <w:rFonts w:ascii="Times New Roman" w:eastAsia="Times New Roman" w:hAnsi="Times New Roman" w:cs="Times New Roman"/>
          <w:sz w:val="28"/>
          <w:szCs w:val="28"/>
          <w:lang w:eastAsia="ru-RU"/>
        </w:rPr>
        <w:t>1,5 до 2%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срока вклада).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12A" w:rsidRDefault="00673BC2" w:rsidP="00E84F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3B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E84F8D" w:rsidRPr="00673B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Можно ли увеличить сумму льготного ипотечного кредита, внося на вклад суммы больше 10 000 рублей?</w:t>
      </w:r>
      <w:r w:rsidR="00E84F8D" w:rsidRPr="00673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2E" w:rsidRPr="002F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A7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2E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можно.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2E8E" w:rsidRDefault="00C94B79" w:rsidP="00E84F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84F8D" w:rsidRPr="00C94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Будут ли застрахованы ипотечные вклады?</w:t>
      </w:r>
      <w:r w:rsidR="00E84F8D" w:rsidRPr="00C94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F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участвуют в государственно</w:t>
      </w:r>
      <w:r w:rsidR="00C42E8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системе страхования вкладов.</w:t>
      </w:r>
      <w:r w:rsidR="00C42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55B1" w:rsidRDefault="00C42E8E" w:rsidP="00E84F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2E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E84F8D" w:rsidRPr="00C42E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84F8D" w:rsidRPr="00C42E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Можно ли вносить деньги на вклад «Ипотечный» частями?</w:t>
      </w:r>
      <w:r w:rsidR="00E84F8D" w:rsidRPr="00C42E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0F0C9A" w:rsidRPr="000F0C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не менее одной тысячи рублей, но ежемесячный минимальный взнос, на который начисляется </w:t>
      </w:r>
      <w:proofErr w:type="spellStart"/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соцвыплата</w:t>
      </w:r>
      <w:proofErr w:type="spellEnd"/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в размере трех тысяч рублей.</w:t>
      </w:r>
      <w:r w:rsidR="00E84F8D" w:rsidRPr="00E84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55B1" w:rsidRPr="005155B1" w:rsidRDefault="005155B1" w:rsidP="00515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5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 На какой срок Претендент должен открыть вклад, если он относится к льготной категории и собирается воспользоваться социальной выплатой без приобретения (строительства) жилья?</w:t>
      </w:r>
    </w:p>
    <w:p w:rsidR="00C57BBA" w:rsidRDefault="005155B1" w:rsidP="00C57BB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E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Pr="003F5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5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лет.</w:t>
      </w:r>
      <w:r w:rsidRPr="00515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0077" w:rsidRDefault="00C57BBA" w:rsidP="00DD0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5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201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805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01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долго будет работать программа?</w:t>
      </w:r>
    </w:p>
    <w:p w:rsidR="00ED0112" w:rsidRPr="00CA51AB" w:rsidRDefault="003F5E52" w:rsidP="00DD0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2B0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C6730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ограничена  по сроку и сейчас  действует во всем крае</w:t>
      </w:r>
      <w:r w:rsidR="003B5C73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E52" w:rsidRDefault="003F5E52" w:rsidP="00797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B2" w:rsidRDefault="00ED0112" w:rsidP="00797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5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="001F46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Кто гарантирует участникам программы получение социальных выплат в течение всего срока накопления?</w:t>
      </w:r>
    </w:p>
    <w:p w:rsidR="00F973BB" w:rsidRPr="00CA51AB" w:rsidRDefault="00F973BB" w:rsidP="00B2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="00797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10511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выплаты в рамках программы «Накопительная ипотека» полностью гарантированы краевым законодательством о социальных выплатах вкладчикам</w:t>
      </w:r>
      <w:r w:rsidR="00B201EC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подписания гражданином договора</w:t>
      </w:r>
      <w:r w:rsidR="001B48B5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1EC" w:rsidRPr="00CA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Краснодарского края несет обязательства до полного их исполнения.</w:t>
      </w:r>
    </w:p>
    <w:sectPr w:rsidR="00F973BB" w:rsidRPr="00CA51AB" w:rsidSect="006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D4" w:rsidRDefault="00497FD4" w:rsidP="005C0F81">
      <w:pPr>
        <w:spacing w:after="0" w:line="240" w:lineRule="auto"/>
      </w:pPr>
      <w:r>
        <w:separator/>
      </w:r>
    </w:p>
  </w:endnote>
  <w:endnote w:type="continuationSeparator" w:id="0">
    <w:p w:rsidR="00497FD4" w:rsidRDefault="00497FD4" w:rsidP="005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D4" w:rsidRDefault="00497FD4" w:rsidP="005C0F81">
      <w:pPr>
        <w:spacing w:after="0" w:line="240" w:lineRule="auto"/>
      </w:pPr>
      <w:r>
        <w:separator/>
      </w:r>
    </w:p>
  </w:footnote>
  <w:footnote w:type="continuationSeparator" w:id="0">
    <w:p w:rsidR="00497FD4" w:rsidRDefault="00497FD4" w:rsidP="005C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01E"/>
    <w:multiLevelType w:val="multilevel"/>
    <w:tmpl w:val="A0A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66AF"/>
    <w:multiLevelType w:val="multilevel"/>
    <w:tmpl w:val="27A4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26F35"/>
    <w:multiLevelType w:val="multilevel"/>
    <w:tmpl w:val="19A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46AD9"/>
    <w:multiLevelType w:val="multilevel"/>
    <w:tmpl w:val="86F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777B4"/>
    <w:multiLevelType w:val="multilevel"/>
    <w:tmpl w:val="08A8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8009E"/>
    <w:multiLevelType w:val="multilevel"/>
    <w:tmpl w:val="CFC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270C6"/>
    <w:multiLevelType w:val="multilevel"/>
    <w:tmpl w:val="6DC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E7C"/>
    <w:rsid w:val="00037313"/>
    <w:rsid w:val="00041344"/>
    <w:rsid w:val="00057E28"/>
    <w:rsid w:val="0007319F"/>
    <w:rsid w:val="000D03C1"/>
    <w:rsid w:val="000E50BD"/>
    <w:rsid w:val="000F0C9A"/>
    <w:rsid w:val="000F26B3"/>
    <w:rsid w:val="000F7886"/>
    <w:rsid w:val="000F7E7A"/>
    <w:rsid w:val="001006B6"/>
    <w:rsid w:val="00100B41"/>
    <w:rsid w:val="00102D49"/>
    <w:rsid w:val="00110D3B"/>
    <w:rsid w:val="00131782"/>
    <w:rsid w:val="00180859"/>
    <w:rsid w:val="001B48B5"/>
    <w:rsid w:val="001B565B"/>
    <w:rsid w:val="001C6DD2"/>
    <w:rsid w:val="001C7BB8"/>
    <w:rsid w:val="001D20C6"/>
    <w:rsid w:val="001F46B1"/>
    <w:rsid w:val="001F6989"/>
    <w:rsid w:val="00201522"/>
    <w:rsid w:val="00217C28"/>
    <w:rsid w:val="00220977"/>
    <w:rsid w:val="00230F62"/>
    <w:rsid w:val="00250EFD"/>
    <w:rsid w:val="002614C9"/>
    <w:rsid w:val="00273A0B"/>
    <w:rsid w:val="002977FC"/>
    <w:rsid w:val="002B0826"/>
    <w:rsid w:val="002B660C"/>
    <w:rsid w:val="002D641C"/>
    <w:rsid w:val="002E7F32"/>
    <w:rsid w:val="002F501B"/>
    <w:rsid w:val="003050DD"/>
    <w:rsid w:val="00331926"/>
    <w:rsid w:val="003768B2"/>
    <w:rsid w:val="00377D37"/>
    <w:rsid w:val="00396A0A"/>
    <w:rsid w:val="003B5C73"/>
    <w:rsid w:val="003C485E"/>
    <w:rsid w:val="003D59BF"/>
    <w:rsid w:val="003F3205"/>
    <w:rsid w:val="003F5E52"/>
    <w:rsid w:val="003F71C8"/>
    <w:rsid w:val="00401773"/>
    <w:rsid w:val="00437C4D"/>
    <w:rsid w:val="00441170"/>
    <w:rsid w:val="00472DA3"/>
    <w:rsid w:val="004746BD"/>
    <w:rsid w:val="004778E9"/>
    <w:rsid w:val="004852A7"/>
    <w:rsid w:val="00497FD4"/>
    <w:rsid w:val="004F1787"/>
    <w:rsid w:val="005155B1"/>
    <w:rsid w:val="00534572"/>
    <w:rsid w:val="005448B1"/>
    <w:rsid w:val="00552B15"/>
    <w:rsid w:val="00554F68"/>
    <w:rsid w:val="005A0807"/>
    <w:rsid w:val="005A1023"/>
    <w:rsid w:val="005A6805"/>
    <w:rsid w:val="005B3AA0"/>
    <w:rsid w:val="005C0F81"/>
    <w:rsid w:val="005D31D8"/>
    <w:rsid w:val="005E0715"/>
    <w:rsid w:val="00610511"/>
    <w:rsid w:val="006203A4"/>
    <w:rsid w:val="00621B2D"/>
    <w:rsid w:val="00627306"/>
    <w:rsid w:val="00640F48"/>
    <w:rsid w:val="006529A5"/>
    <w:rsid w:val="0066636E"/>
    <w:rsid w:val="00670DB1"/>
    <w:rsid w:val="00673BC2"/>
    <w:rsid w:val="00680584"/>
    <w:rsid w:val="006B2435"/>
    <w:rsid w:val="006C65D4"/>
    <w:rsid w:val="006E3A09"/>
    <w:rsid w:val="00764ACA"/>
    <w:rsid w:val="00766683"/>
    <w:rsid w:val="00775481"/>
    <w:rsid w:val="0079412A"/>
    <w:rsid w:val="007978F6"/>
    <w:rsid w:val="007A52BF"/>
    <w:rsid w:val="007A6ED6"/>
    <w:rsid w:val="007B13CA"/>
    <w:rsid w:val="007B28F7"/>
    <w:rsid w:val="007C3978"/>
    <w:rsid w:val="007F2275"/>
    <w:rsid w:val="007F5BEA"/>
    <w:rsid w:val="0080616F"/>
    <w:rsid w:val="00810A43"/>
    <w:rsid w:val="00832948"/>
    <w:rsid w:val="008A38E5"/>
    <w:rsid w:val="008B07DD"/>
    <w:rsid w:val="008B5D48"/>
    <w:rsid w:val="008C5050"/>
    <w:rsid w:val="008C6730"/>
    <w:rsid w:val="008D2E7C"/>
    <w:rsid w:val="008E3C5F"/>
    <w:rsid w:val="008F6720"/>
    <w:rsid w:val="00934A00"/>
    <w:rsid w:val="00953053"/>
    <w:rsid w:val="009537AA"/>
    <w:rsid w:val="00987378"/>
    <w:rsid w:val="009A28E2"/>
    <w:rsid w:val="009D74AF"/>
    <w:rsid w:val="009E3965"/>
    <w:rsid w:val="009F5CF7"/>
    <w:rsid w:val="00A41F8C"/>
    <w:rsid w:val="00A7292E"/>
    <w:rsid w:val="00A85464"/>
    <w:rsid w:val="00AB36A5"/>
    <w:rsid w:val="00AE3FE9"/>
    <w:rsid w:val="00AE6C5F"/>
    <w:rsid w:val="00AE7CDF"/>
    <w:rsid w:val="00AF76E4"/>
    <w:rsid w:val="00B00660"/>
    <w:rsid w:val="00B201EC"/>
    <w:rsid w:val="00B2230B"/>
    <w:rsid w:val="00B23D46"/>
    <w:rsid w:val="00B3647D"/>
    <w:rsid w:val="00B47741"/>
    <w:rsid w:val="00B5007B"/>
    <w:rsid w:val="00B548D1"/>
    <w:rsid w:val="00B7137A"/>
    <w:rsid w:val="00B7525C"/>
    <w:rsid w:val="00B8794C"/>
    <w:rsid w:val="00BA5227"/>
    <w:rsid w:val="00BB22F4"/>
    <w:rsid w:val="00BD4C51"/>
    <w:rsid w:val="00BE1CA2"/>
    <w:rsid w:val="00BE4C8C"/>
    <w:rsid w:val="00BE77B7"/>
    <w:rsid w:val="00BF1437"/>
    <w:rsid w:val="00C2586B"/>
    <w:rsid w:val="00C42E8E"/>
    <w:rsid w:val="00C44DCC"/>
    <w:rsid w:val="00C57BBA"/>
    <w:rsid w:val="00C60291"/>
    <w:rsid w:val="00C77CC7"/>
    <w:rsid w:val="00C94B79"/>
    <w:rsid w:val="00C96339"/>
    <w:rsid w:val="00CA3ED0"/>
    <w:rsid w:val="00CA51AB"/>
    <w:rsid w:val="00CA7BEB"/>
    <w:rsid w:val="00CB05A1"/>
    <w:rsid w:val="00CE08E7"/>
    <w:rsid w:val="00CF08D2"/>
    <w:rsid w:val="00D00E23"/>
    <w:rsid w:val="00D05FD2"/>
    <w:rsid w:val="00D15402"/>
    <w:rsid w:val="00DA36AB"/>
    <w:rsid w:val="00DC06E1"/>
    <w:rsid w:val="00DD0077"/>
    <w:rsid w:val="00DD6068"/>
    <w:rsid w:val="00DF7628"/>
    <w:rsid w:val="00E032AC"/>
    <w:rsid w:val="00E64294"/>
    <w:rsid w:val="00E84F8D"/>
    <w:rsid w:val="00E871D6"/>
    <w:rsid w:val="00E965C3"/>
    <w:rsid w:val="00EA53B5"/>
    <w:rsid w:val="00ED0112"/>
    <w:rsid w:val="00EE4360"/>
    <w:rsid w:val="00EF73AD"/>
    <w:rsid w:val="00F24022"/>
    <w:rsid w:val="00F40FE5"/>
    <w:rsid w:val="00F531B8"/>
    <w:rsid w:val="00F66D93"/>
    <w:rsid w:val="00F973BB"/>
    <w:rsid w:val="00FB50C1"/>
    <w:rsid w:val="00FC061F"/>
    <w:rsid w:val="00FC4252"/>
    <w:rsid w:val="00FD01BC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E7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C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F81"/>
  </w:style>
  <w:style w:type="paragraph" w:styleId="a7">
    <w:name w:val="footer"/>
    <w:basedOn w:val="a"/>
    <w:link w:val="a8"/>
    <w:uiPriority w:val="99"/>
    <w:semiHidden/>
    <w:unhideWhenUsed/>
    <w:rsid w:val="005C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F81"/>
  </w:style>
  <w:style w:type="paragraph" w:styleId="a9">
    <w:name w:val="List Paragraph"/>
    <w:basedOn w:val="a"/>
    <w:uiPriority w:val="34"/>
    <w:qFormat/>
    <w:rsid w:val="00934A00"/>
    <w:pPr>
      <w:ind w:left="720"/>
      <w:contextualSpacing/>
    </w:pPr>
  </w:style>
  <w:style w:type="character" w:customStyle="1" w:styleId="aa">
    <w:name w:val="Выделение жирным"/>
    <w:rsid w:val="00F66D93"/>
    <w:rPr>
      <w:b/>
      <w:bCs/>
    </w:rPr>
  </w:style>
  <w:style w:type="paragraph" w:styleId="ab">
    <w:name w:val="Body Text"/>
    <w:basedOn w:val="a"/>
    <w:link w:val="ac"/>
    <w:rsid w:val="00F66D93"/>
    <w:pPr>
      <w:tabs>
        <w:tab w:val="left" w:pos="708"/>
      </w:tabs>
      <w:suppressAutoHyphens/>
      <w:spacing w:after="120"/>
    </w:pPr>
    <w:rPr>
      <w:rFonts w:ascii="Calibri" w:eastAsia="Lucida Sans Unicode" w:hAnsi="Calibri" w:cs="Calibri"/>
    </w:rPr>
  </w:style>
  <w:style w:type="character" w:customStyle="1" w:styleId="ac">
    <w:name w:val="Основной текст Знак"/>
    <w:basedOn w:val="a0"/>
    <w:link w:val="ab"/>
    <w:rsid w:val="00F66D93"/>
    <w:rPr>
      <w:rFonts w:ascii="Calibri" w:eastAsia="Lucida Sans Unicode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216</cp:revision>
  <dcterms:created xsi:type="dcterms:W3CDTF">2014-03-03T07:49:00Z</dcterms:created>
  <dcterms:modified xsi:type="dcterms:W3CDTF">2015-07-20T07:17:00Z</dcterms:modified>
</cp:coreProperties>
</file>