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D8" w:rsidRPr="002534D8" w:rsidRDefault="002534D8" w:rsidP="002534D8">
      <w:pPr>
        <w:ind w:firstLine="567"/>
        <w:jc w:val="center"/>
        <w:rPr>
          <w:b/>
          <w:bCs/>
          <w:sz w:val="28"/>
          <w:szCs w:val="28"/>
        </w:rPr>
      </w:pPr>
      <w:r w:rsidRPr="002534D8">
        <w:rPr>
          <w:noProof/>
        </w:rPr>
        <w:drawing>
          <wp:anchor distT="0" distB="0" distL="0" distR="0" simplePos="0" relativeHeight="251659264" behindDoc="0" locked="0" layoutInCell="1" allowOverlap="1" wp14:anchorId="65AE7899" wp14:editId="71557453">
            <wp:simplePos x="0" y="0"/>
            <wp:positionH relativeFrom="column">
              <wp:posOffset>2696845</wp:posOffset>
            </wp:positionH>
            <wp:positionV relativeFrom="paragraph">
              <wp:posOffset>66675</wp:posOffset>
            </wp:positionV>
            <wp:extent cx="626110" cy="810895"/>
            <wp:effectExtent l="0" t="0" r="2540" b="825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534D8">
        <w:rPr>
          <w:b/>
          <w:bCs/>
          <w:sz w:val="28"/>
          <w:szCs w:val="28"/>
        </w:rPr>
        <w:t>АДМИНИСТРАЦИЯ ВЛАДИМИРСКОГО СЕЛЬСКОГО ПОСЕЛЕНИЯ</w:t>
      </w:r>
    </w:p>
    <w:p w:rsidR="002534D8" w:rsidRPr="002534D8" w:rsidRDefault="002534D8" w:rsidP="002534D8">
      <w:pPr>
        <w:jc w:val="center"/>
        <w:rPr>
          <w:b/>
          <w:bCs/>
          <w:sz w:val="28"/>
          <w:szCs w:val="28"/>
        </w:rPr>
      </w:pPr>
      <w:r w:rsidRPr="002534D8">
        <w:rPr>
          <w:b/>
          <w:bCs/>
          <w:sz w:val="28"/>
          <w:szCs w:val="28"/>
        </w:rPr>
        <w:t>ЛАБИНСКОГО РАЙОНА</w:t>
      </w:r>
    </w:p>
    <w:p w:rsidR="002534D8" w:rsidRPr="002534D8" w:rsidRDefault="002534D8" w:rsidP="002534D8">
      <w:pPr>
        <w:jc w:val="right"/>
        <w:rPr>
          <w:b/>
          <w:bCs/>
          <w:sz w:val="28"/>
          <w:szCs w:val="28"/>
        </w:rPr>
      </w:pPr>
      <w:r w:rsidRPr="002534D8">
        <w:rPr>
          <w:b/>
          <w:bCs/>
          <w:sz w:val="28"/>
          <w:szCs w:val="28"/>
        </w:rPr>
        <w:t>ПРОЕКТ</w:t>
      </w:r>
    </w:p>
    <w:p w:rsidR="002534D8" w:rsidRPr="002534D8" w:rsidRDefault="002534D8" w:rsidP="002534D8">
      <w:pPr>
        <w:jc w:val="center"/>
        <w:rPr>
          <w:b/>
          <w:bCs/>
          <w:sz w:val="28"/>
          <w:szCs w:val="28"/>
        </w:rPr>
      </w:pPr>
      <w:proofErr w:type="gramStart"/>
      <w:r w:rsidRPr="002534D8">
        <w:rPr>
          <w:b/>
          <w:bCs/>
          <w:sz w:val="28"/>
          <w:szCs w:val="28"/>
        </w:rPr>
        <w:t>П</w:t>
      </w:r>
      <w:proofErr w:type="gramEnd"/>
      <w:r w:rsidRPr="002534D8">
        <w:rPr>
          <w:b/>
          <w:bCs/>
          <w:sz w:val="28"/>
          <w:szCs w:val="28"/>
        </w:rPr>
        <w:t xml:space="preserve"> О С Т А Н О В Л Е Н И Е</w:t>
      </w:r>
    </w:p>
    <w:p w:rsidR="002534D8" w:rsidRPr="002534D8" w:rsidRDefault="002534D8" w:rsidP="002534D8"/>
    <w:p w:rsidR="002534D8" w:rsidRPr="002534D8" w:rsidRDefault="002534D8" w:rsidP="002534D8">
      <w:r w:rsidRPr="002534D8">
        <w:t>От ________2022 г.                                                                                                                № ____</w:t>
      </w:r>
    </w:p>
    <w:p w:rsidR="002534D8" w:rsidRPr="002534D8" w:rsidRDefault="002534D8" w:rsidP="002534D8">
      <w:pPr>
        <w:jc w:val="center"/>
      </w:pPr>
      <w:proofErr w:type="spellStart"/>
      <w:r w:rsidRPr="002534D8">
        <w:t>ст-ца</w:t>
      </w:r>
      <w:proofErr w:type="spellEnd"/>
      <w:r w:rsidRPr="002534D8">
        <w:t xml:space="preserve"> Владимирская</w:t>
      </w:r>
    </w:p>
    <w:p w:rsidR="002534D8" w:rsidRPr="002534D8" w:rsidRDefault="002534D8" w:rsidP="002534D8">
      <w:pPr>
        <w:jc w:val="both"/>
        <w:rPr>
          <w:noProof/>
          <w:sz w:val="28"/>
          <w:szCs w:val="28"/>
        </w:rPr>
      </w:pPr>
    </w:p>
    <w:p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«Выдача порубочного билета»</w:t>
      </w:r>
    </w:p>
    <w:p w:rsidR="004B4B50" w:rsidRDefault="004B4B50" w:rsidP="00DE0D6D">
      <w:pPr>
        <w:jc w:val="both"/>
        <w:rPr>
          <w:sz w:val="28"/>
          <w:szCs w:val="28"/>
        </w:rPr>
      </w:pPr>
    </w:p>
    <w:p w:rsidR="000B3707" w:rsidRPr="00CC35A2" w:rsidRDefault="000B3707"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0C645A" w:rsidRPr="000C645A">
        <w:rPr>
          <w:sz w:val="28"/>
          <w:szCs w:val="28"/>
        </w:rPr>
        <w:t>Выдача порубочного билета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2534D8">
      <w:pPr>
        <w:ind w:firstLine="709"/>
        <w:jc w:val="both"/>
        <w:rPr>
          <w:sz w:val="28"/>
          <w:szCs w:val="28"/>
        </w:rPr>
      </w:pPr>
      <w:r>
        <w:rPr>
          <w:sz w:val="28"/>
          <w:szCs w:val="28"/>
        </w:rPr>
        <w:t xml:space="preserve">1) </w:t>
      </w:r>
      <w:r w:rsidRPr="00CC35A2">
        <w:rPr>
          <w:sz w:val="28"/>
          <w:szCs w:val="28"/>
        </w:rPr>
        <w:t xml:space="preserve">постановление администрации </w:t>
      </w:r>
      <w:r>
        <w:rPr>
          <w:sz w:val="28"/>
          <w:szCs w:val="28"/>
        </w:rPr>
        <w:t>В</w:t>
      </w:r>
      <w:r w:rsidR="002534D8">
        <w:rPr>
          <w:sz w:val="28"/>
          <w:szCs w:val="28"/>
        </w:rPr>
        <w:t>ладимир</w:t>
      </w:r>
      <w:r w:rsidRPr="00CC35A2">
        <w:rPr>
          <w:sz w:val="28"/>
          <w:szCs w:val="28"/>
        </w:rPr>
        <w:t xml:space="preserve">ского сельского поселения Лабинского района от </w:t>
      </w:r>
      <w:r w:rsidR="002534D8">
        <w:rPr>
          <w:sz w:val="28"/>
          <w:szCs w:val="28"/>
        </w:rPr>
        <w:t>9</w:t>
      </w:r>
      <w:r>
        <w:rPr>
          <w:sz w:val="28"/>
          <w:szCs w:val="28"/>
        </w:rPr>
        <w:t xml:space="preserve"> </w:t>
      </w:r>
      <w:r w:rsidR="002534D8">
        <w:rPr>
          <w:sz w:val="28"/>
          <w:szCs w:val="28"/>
        </w:rPr>
        <w:t>январ</w:t>
      </w:r>
      <w:r w:rsidR="000C645A">
        <w:rPr>
          <w:sz w:val="28"/>
          <w:szCs w:val="28"/>
        </w:rPr>
        <w:t>я</w:t>
      </w:r>
      <w:r w:rsidRPr="00CC35A2">
        <w:rPr>
          <w:sz w:val="28"/>
          <w:szCs w:val="28"/>
        </w:rPr>
        <w:t xml:space="preserve"> 201</w:t>
      </w:r>
      <w:r w:rsidR="002534D8">
        <w:rPr>
          <w:sz w:val="28"/>
          <w:szCs w:val="28"/>
        </w:rPr>
        <w:t>7</w:t>
      </w:r>
      <w:r w:rsidRPr="00CC35A2">
        <w:rPr>
          <w:sz w:val="28"/>
          <w:szCs w:val="28"/>
        </w:rPr>
        <w:t xml:space="preserve"> года № </w:t>
      </w:r>
      <w:r w:rsidR="002534D8">
        <w:rPr>
          <w:sz w:val="28"/>
          <w:szCs w:val="28"/>
        </w:rPr>
        <w:t>10</w:t>
      </w:r>
      <w:r w:rsidRPr="00CC35A2">
        <w:rPr>
          <w:sz w:val="28"/>
          <w:szCs w:val="28"/>
        </w:rPr>
        <w:t xml:space="preserve"> «</w:t>
      </w:r>
      <w:r w:rsidR="002534D8" w:rsidRPr="002534D8">
        <w:rPr>
          <w:sz w:val="28"/>
          <w:szCs w:val="28"/>
        </w:rPr>
        <w:t>Об утверждении административного регламента</w:t>
      </w:r>
      <w:r w:rsidR="002534D8">
        <w:rPr>
          <w:sz w:val="28"/>
          <w:szCs w:val="28"/>
        </w:rPr>
        <w:t xml:space="preserve"> </w:t>
      </w:r>
      <w:r w:rsidR="002534D8" w:rsidRPr="002534D8">
        <w:rPr>
          <w:sz w:val="28"/>
          <w:szCs w:val="28"/>
        </w:rPr>
        <w:t>по предоставлению муниципальной услуги: «Выдача</w:t>
      </w:r>
      <w:r w:rsidR="002534D8">
        <w:rPr>
          <w:sz w:val="28"/>
          <w:szCs w:val="28"/>
        </w:rPr>
        <w:t xml:space="preserve"> </w:t>
      </w:r>
      <w:r w:rsidR="002534D8" w:rsidRPr="002534D8">
        <w:rPr>
          <w:sz w:val="28"/>
          <w:szCs w:val="28"/>
        </w:rPr>
        <w:t>порубочного билета на территории Владимирского сельского поселения Лабинского района»</w:t>
      </w:r>
      <w:r w:rsidR="000C645A" w:rsidRPr="000C645A">
        <w:rPr>
          <w:sz w:val="28"/>
          <w:szCs w:val="28"/>
        </w:rPr>
        <w:t>»</w:t>
      </w:r>
      <w:r>
        <w:rPr>
          <w:sz w:val="28"/>
          <w:szCs w:val="28"/>
        </w:rPr>
        <w:t>;</w:t>
      </w:r>
    </w:p>
    <w:p w:rsidR="001D40BF" w:rsidRPr="00CC35A2" w:rsidRDefault="00DE0D6D" w:rsidP="00DE0D6D">
      <w:pPr>
        <w:ind w:firstLine="709"/>
        <w:jc w:val="both"/>
        <w:rPr>
          <w:sz w:val="28"/>
          <w:szCs w:val="28"/>
        </w:rPr>
      </w:pPr>
      <w:r>
        <w:rPr>
          <w:sz w:val="28"/>
          <w:szCs w:val="28"/>
        </w:rPr>
        <w:t xml:space="preserve">2) </w:t>
      </w:r>
      <w:r w:rsidR="001D40BF" w:rsidRPr="001D40BF">
        <w:rPr>
          <w:sz w:val="28"/>
          <w:szCs w:val="28"/>
        </w:rPr>
        <w:t>постановление администрации В</w:t>
      </w:r>
      <w:r w:rsidR="005D535A">
        <w:rPr>
          <w:sz w:val="28"/>
          <w:szCs w:val="28"/>
        </w:rPr>
        <w:t>ладимир</w:t>
      </w:r>
      <w:r w:rsidR="001D40BF" w:rsidRPr="001D40BF">
        <w:rPr>
          <w:sz w:val="28"/>
          <w:szCs w:val="28"/>
        </w:rPr>
        <w:t xml:space="preserve">ского сельского поселения Лабинского района от </w:t>
      </w:r>
      <w:r w:rsidR="000C645A">
        <w:rPr>
          <w:sz w:val="28"/>
          <w:szCs w:val="28"/>
        </w:rPr>
        <w:t>1</w:t>
      </w:r>
      <w:r w:rsidR="002534D8">
        <w:rPr>
          <w:sz w:val="28"/>
          <w:szCs w:val="28"/>
        </w:rPr>
        <w:t>4</w:t>
      </w:r>
      <w:r w:rsidR="001D40BF" w:rsidRPr="001D40BF">
        <w:rPr>
          <w:sz w:val="28"/>
          <w:szCs w:val="28"/>
        </w:rPr>
        <w:t xml:space="preserve"> </w:t>
      </w:r>
      <w:r w:rsidR="000C645A">
        <w:rPr>
          <w:sz w:val="28"/>
          <w:szCs w:val="28"/>
        </w:rPr>
        <w:t>мая</w:t>
      </w:r>
      <w:r w:rsidR="001D40BF" w:rsidRPr="001D40BF">
        <w:rPr>
          <w:sz w:val="28"/>
          <w:szCs w:val="28"/>
        </w:rPr>
        <w:t xml:space="preserve"> 20</w:t>
      </w:r>
      <w:r w:rsidR="002534D8">
        <w:rPr>
          <w:sz w:val="28"/>
          <w:szCs w:val="28"/>
        </w:rPr>
        <w:t>18</w:t>
      </w:r>
      <w:r w:rsidR="000C645A">
        <w:rPr>
          <w:sz w:val="28"/>
          <w:szCs w:val="28"/>
        </w:rPr>
        <w:t xml:space="preserve"> года № </w:t>
      </w:r>
      <w:r w:rsidR="002534D8">
        <w:rPr>
          <w:sz w:val="28"/>
          <w:szCs w:val="28"/>
        </w:rPr>
        <w:t>91</w:t>
      </w:r>
      <w:r w:rsidR="000C645A">
        <w:rPr>
          <w:sz w:val="28"/>
          <w:szCs w:val="28"/>
        </w:rPr>
        <w:t xml:space="preserve"> </w:t>
      </w:r>
      <w:r w:rsidR="002534D8" w:rsidRPr="00CC35A2">
        <w:rPr>
          <w:sz w:val="28"/>
          <w:szCs w:val="28"/>
        </w:rPr>
        <w:t xml:space="preserve">постановление администрации </w:t>
      </w:r>
      <w:r w:rsidR="002534D8">
        <w:rPr>
          <w:sz w:val="28"/>
          <w:szCs w:val="28"/>
        </w:rPr>
        <w:t>Владимир</w:t>
      </w:r>
      <w:r w:rsidR="002534D8" w:rsidRPr="00CC35A2">
        <w:rPr>
          <w:sz w:val="28"/>
          <w:szCs w:val="28"/>
        </w:rPr>
        <w:t xml:space="preserve">ского сельского поселения Лабинского района от </w:t>
      </w:r>
      <w:r w:rsidR="002534D8">
        <w:rPr>
          <w:sz w:val="28"/>
          <w:szCs w:val="28"/>
        </w:rPr>
        <w:t>9 января</w:t>
      </w:r>
      <w:r w:rsidR="002534D8" w:rsidRPr="00CC35A2">
        <w:rPr>
          <w:sz w:val="28"/>
          <w:szCs w:val="28"/>
        </w:rPr>
        <w:t xml:space="preserve"> 201</w:t>
      </w:r>
      <w:r w:rsidR="002534D8">
        <w:rPr>
          <w:sz w:val="28"/>
          <w:szCs w:val="28"/>
        </w:rPr>
        <w:t>7</w:t>
      </w:r>
      <w:r w:rsidR="002534D8" w:rsidRPr="00CC35A2">
        <w:rPr>
          <w:sz w:val="28"/>
          <w:szCs w:val="28"/>
        </w:rPr>
        <w:t xml:space="preserve"> года № </w:t>
      </w:r>
      <w:r w:rsidR="002534D8">
        <w:rPr>
          <w:sz w:val="28"/>
          <w:szCs w:val="28"/>
        </w:rPr>
        <w:t>10</w:t>
      </w:r>
      <w:r w:rsidR="002534D8" w:rsidRPr="00CC35A2">
        <w:rPr>
          <w:sz w:val="28"/>
          <w:szCs w:val="28"/>
        </w:rPr>
        <w:t xml:space="preserve"> «</w:t>
      </w:r>
      <w:r w:rsidR="002534D8" w:rsidRPr="002534D8">
        <w:rPr>
          <w:sz w:val="28"/>
          <w:szCs w:val="28"/>
        </w:rPr>
        <w:t>Об утверждении административного регламента</w:t>
      </w:r>
      <w:r w:rsidR="002534D8">
        <w:rPr>
          <w:sz w:val="28"/>
          <w:szCs w:val="28"/>
        </w:rPr>
        <w:t xml:space="preserve"> </w:t>
      </w:r>
      <w:r w:rsidR="002534D8" w:rsidRPr="002534D8">
        <w:rPr>
          <w:sz w:val="28"/>
          <w:szCs w:val="28"/>
        </w:rPr>
        <w:t>по предоставлению муниципальной услуги: «Выдача</w:t>
      </w:r>
      <w:r w:rsidR="002534D8">
        <w:rPr>
          <w:sz w:val="28"/>
          <w:szCs w:val="28"/>
        </w:rPr>
        <w:t xml:space="preserve"> </w:t>
      </w:r>
      <w:r w:rsidR="002534D8" w:rsidRPr="002534D8">
        <w:rPr>
          <w:sz w:val="28"/>
          <w:szCs w:val="28"/>
        </w:rPr>
        <w:t>порубочного билета на территории Владимирского сельского поселения Лабинского района»</w:t>
      </w:r>
      <w:r w:rsidR="002534D8" w:rsidRPr="000C645A">
        <w:rPr>
          <w:sz w:val="28"/>
          <w:szCs w:val="28"/>
        </w:rPr>
        <w:t>»</w:t>
      </w:r>
      <w:r w:rsidR="002534D8">
        <w:rPr>
          <w:sz w:val="28"/>
          <w:szCs w:val="28"/>
        </w:rPr>
        <w:t>.</w:t>
      </w:r>
    </w:p>
    <w:p w:rsidR="002534D8" w:rsidRPr="002534D8" w:rsidRDefault="002534D8" w:rsidP="002534D8">
      <w:pPr>
        <w:ind w:firstLine="709"/>
        <w:jc w:val="both"/>
        <w:rPr>
          <w:color w:val="000000"/>
          <w:sz w:val="28"/>
          <w:szCs w:val="28"/>
          <w:bdr w:val="none" w:sz="0" w:space="0" w:color="auto" w:frame="1"/>
        </w:rPr>
      </w:pPr>
      <w:r w:rsidRPr="002534D8">
        <w:rPr>
          <w:rFonts w:eastAsiaTheme="minorHAnsi"/>
          <w:sz w:val="28"/>
          <w:szCs w:val="28"/>
          <w:lang w:eastAsia="en-US"/>
        </w:rPr>
        <w:t>3. Главному специалисту администрации Мовсесян Ю.Ю. о</w:t>
      </w:r>
      <w:r w:rsidRPr="002534D8">
        <w:rPr>
          <w:color w:val="000000"/>
          <w:sz w:val="28"/>
          <w:szCs w:val="28"/>
          <w:bdr w:val="none" w:sz="0" w:space="0" w:color="auto" w:frame="1"/>
        </w:rPr>
        <w:t xml:space="preserve">бнародовать настоящее постановление и разместить на официальном сайте администрации Владимирского сельского поселения Лабинского района </w:t>
      </w:r>
      <w:proofErr w:type="spellStart"/>
      <w:r w:rsidRPr="002534D8">
        <w:rPr>
          <w:color w:val="000000"/>
          <w:sz w:val="28"/>
          <w:szCs w:val="28"/>
          <w:bdr w:val="none" w:sz="0" w:space="0" w:color="auto" w:frame="1"/>
        </w:rPr>
        <w:t>http</w:t>
      </w:r>
      <w:proofErr w:type="spellEnd"/>
      <w:r w:rsidRPr="002534D8">
        <w:rPr>
          <w:color w:val="000000"/>
          <w:sz w:val="28"/>
          <w:szCs w:val="28"/>
          <w:bdr w:val="none" w:sz="0" w:space="0" w:color="auto" w:frame="1"/>
          <w:lang w:val="en-US"/>
        </w:rPr>
        <w:t>s</w:t>
      </w:r>
      <w:r w:rsidRPr="002534D8">
        <w:rPr>
          <w:color w:val="000000"/>
          <w:sz w:val="28"/>
          <w:szCs w:val="28"/>
          <w:bdr w:val="none" w:sz="0" w:space="0" w:color="auto" w:frame="1"/>
        </w:rPr>
        <w:t>://</w:t>
      </w:r>
      <w:proofErr w:type="spellStart"/>
      <w:r w:rsidRPr="002534D8">
        <w:rPr>
          <w:color w:val="000000"/>
          <w:sz w:val="28"/>
          <w:szCs w:val="28"/>
          <w:bdr w:val="none" w:sz="0" w:space="0" w:color="auto" w:frame="1"/>
          <w:lang w:val="en-US"/>
        </w:rPr>
        <w:t>vladimadminsp</w:t>
      </w:r>
      <w:proofErr w:type="spellEnd"/>
      <w:r w:rsidRPr="002534D8">
        <w:rPr>
          <w:color w:val="000000"/>
          <w:sz w:val="28"/>
          <w:szCs w:val="28"/>
          <w:bdr w:val="none" w:sz="0" w:space="0" w:color="auto" w:frame="1"/>
        </w:rPr>
        <w:t>.</w:t>
      </w:r>
      <w:proofErr w:type="spellStart"/>
      <w:r w:rsidRPr="002534D8">
        <w:rPr>
          <w:color w:val="000000"/>
          <w:sz w:val="28"/>
          <w:szCs w:val="28"/>
          <w:bdr w:val="none" w:sz="0" w:space="0" w:color="auto" w:frame="1"/>
        </w:rPr>
        <w:t>ru</w:t>
      </w:r>
      <w:proofErr w:type="spellEnd"/>
      <w:r w:rsidRPr="002534D8">
        <w:rPr>
          <w:color w:val="000000"/>
          <w:sz w:val="28"/>
          <w:szCs w:val="28"/>
          <w:bdr w:val="none" w:sz="0" w:space="0" w:color="auto" w:frame="1"/>
        </w:rPr>
        <w:t xml:space="preserve"> в информационно-телекоммуникационной сети «Интернет».</w:t>
      </w:r>
    </w:p>
    <w:p w:rsidR="002534D8" w:rsidRPr="002534D8" w:rsidRDefault="002534D8" w:rsidP="002534D8">
      <w:pPr>
        <w:ind w:firstLine="709"/>
        <w:jc w:val="both"/>
        <w:rPr>
          <w:color w:val="000000"/>
          <w:sz w:val="28"/>
          <w:szCs w:val="28"/>
          <w:bdr w:val="none" w:sz="0" w:space="0" w:color="auto" w:frame="1"/>
        </w:rPr>
      </w:pPr>
      <w:r w:rsidRPr="002534D8">
        <w:rPr>
          <w:color w:val="000000"/>
          <w:sz w:val="28"/>
          <w:szCs w:val="28"/>
          <w:bdr w:val="none" w:sz="0" w:space="0" w:color="auto" w:frame="1"/>
        </w:rPr>
        <w:t xml:space="preserve">4. </w:t>
      </w:r>
      <w:proofErr w:type="gramStart"/>
      <w:r w:rsidRPr="002534D8">
        <w:rPr>
          <w:color w:val="000000"/>
          <w:sz w:val="28"/>
          <w:szCs w:val="28"/>
          <w:bdr w:val="none" w:sz="0" w:space="0" w:color="auto" w:frame="1"/>
        </w:rPr>
        <w:t>Контроль за</w:t>
      </w:r>
      <w:proofErr w:type="gramEnd"/>
      <w:r w:rsidRPr="002534D8">
        <w:rPr>
          <w:color w:val="000000"/>
          <w:sz w:val="28"/>
          <w:szCs w:val="28"/>
          <w:bdr w:val="none" w:sz="0" w:space="0" w:color="auto" w:frame="1"/>
        </w:rPr>
        <w:t xml:space="preserve"> выполнением настоящего постановления оставляю за собой.</w:t>
      </w:r>
    </w:p>
    <w:p w:rsidR="002534D8" w:rsidRPr="002534D8" w:rsidRDefault="002534D8" w:rsidP="002534D8">
      <w:pPr>
        <w:ind w:firstLine="709"/>
        <w:jc w:val="both"/>
        <w:rPr>
          <w:sz w:val="28"/>
          <w:szCs w:val="28"/>
        </w:rPr>
      </w:pPr>
      <w:r w:rsidRPr="002534D8">
        <w:rPr>
          <w:rFonts w:eastAsia="Arial"/>
          <w:color w:val="000000"/>
          <w:sz w:val="28"/>
          <w:szCs w:val="28"/>
          <w:lang w:eastAsia="ar-SA"/>
        </w:rPr>
        <w:t xml:space="preserve">5. </w:t>
      </w:r>
      <w:r w:rsidRPr="002534D8">
        <w:rPr>
          <w:sz w:val="28"/>
          <w:szCs w:val="28"/>
        </w:rPr>
        <w:t>Постановление вступает в силу со дня его обнародования.</w:t>
      </w:r>
    </w:p>
    <w:p w:rsidR="002534D8" w:rsidRPr="002534D8" w:rsidRDefault="002534D8" w:rsidP="002534D8">
      <w:pPr>
        <w:jc w:val="both"/>
        <w:rPr>
          <w:sz w:val="28"/>
          <w:szCs w:val="28"/>
        </w:rPr>
      </w:pPr>
    </w:p>
    <w:p w:rsidR="002534D8" w:rsidRPr="002534D8" w:rsidRDefault="002534D8" w:rsidP="002534D8">
      <w:pPr>
        <w:jc w:val="both"/>
        <w:rPr>
          <w:sz w:val="28"/>
          <w:szCs w:val="28"/>
        </w:rPr>
      </w:pPr>
    </w:p>
    <w:p w:rsidR="002534D8" w:rsidRPr="002534D8" w:rsidRDefault="002534D8" w:rsidP="002534D8">
      <w:pPr>
        <w:jc w:val="both"/>
        <w:rPr>
          <w:sz w:val="28"/>
          <w:szCs w:val="28"/>
        </w:rPr>
      </w:pPr>
      <w:r w:rsidRPr="002534D8">
        <w:rPr>
          <w:sz w:val="28"/>
          <w:szCs w:val="28"/>
        </w:rPr>
        <w:lastRenderedPageBreak/>
        <w:t>Глава администрации</w:t>
      </w:r>
    </w:p>
    <w:p w:rsidR="002534D8" w:rsidRPr="002534D8" w:rsidRDefault="002534D8" w:rsidP="002534D8">
      <w:pPr>
        <w:jc w:val="both"/>
        <w:rPr>
          <w:sz w:val="28"/>
          <w:szCs w:val="28"/>
        </w:rPr>
      </w:pPr>
      <w:r w:rsidRPr="002534D8">
        <w:rPr>
          <w:sz w:val="28"/>
          <w:szCs w:val="28"/>
        </w:rPr>
        <w:t>Владимирского сельского поселения</w:t>
      </w:r>
    </w:p>
    <w:p w:rsidR="002534D8" w:rsidRPr="002534D8" w:rsidRDefault="002534D8" w:rsidP="002534D8">
      <w:pPr>
        <w:jc w:val="both"/>
        <w:rPr>
          <w:sz w:val="28"/>
          <w:szCs w:val="28"/>
        </w:rPr>
      </w:pPr>
      <w:r w:rsidRPr="002534D8">
        <w:rPr>
          <w:sz w:val="28"/>
          <w:szCs w:val="28"/>
        </w:rPr>
        <w:t>Лабинского района                                                                          И.В. Тараськова</w:t>
      </w:r>
    </w:p>
    <w:p w:rsidR="002534D8" w:rsidRDefault="002534D8" w:rsidP="00F27AEA">
      <w:pPr>
        <w:ind w:left="4956"/>
        <w:rPr>
          <w:sz w:val="28"/>
          <w:szCs w:val="28"/>
          <w:lang w:eastAsia="x-none"/>
        </w:rPr>
      </w:pPr>
    </w:p>
    <w:p w:rsidR="002534D8" w:rsidRDefault="002534D8" w:rsidP="00F27AEA">
      <w:pPr>
        <w:ind w:left="4956"/>
        <w:rPr>
          <w:sz w:val="28"/>
          <w:szCs w:val="28"/>
          <w:lang w:eastAsia="x-none"/>
        </w:rPr>
      </w:pPr>
    </w:p>
    <w:p w:rsidR="002534D8" w:rsidRDefault="002534D8" w:rsidP="00F27AEA">
      <w:pPr>
        <w:ind w:left="4956"/>
        <w:rPr>
          <w:sz w:val="28"/>
          <w:szCs w:val="28"/>
          <w:lang w:eastAsia="x-none"/>
        </w:rPr>
      </w:pPr>
    </w:p>
    <w:p w:rsidR="002534D8" w:rsidRDefault="002534D8" w:rsidP="00F27AEA">
      <w:pPr>
        <w:ind w:left="4956"/>
        <w:rPr>
          <w:sz w:val="28"/>
          <w:szCs w:val="28"/>
          <w:lang w:eastAsia="x-none"/>
        </w:rPr>
      </w:pPr>
    </w:p>
    <w:p w:rsidR="00DE0D6D" w:rsidRPr="00F27AEA" w:rsidRDefault="00DE0D6D" w:rsidP="00F27AEA">
      <w:pPr>
        <w:ind w:left="4956"/>
        <w:rPr>
          <w:sz w:val="28"/>
          <w:szCs w:val="28"/>
          <w:lang w:eastAsia="x-none"/>
        </w:rPr>
      </w:pPr>
      <w:r w:rsidRPr="00CC35A2">
        <w:rPr>
          <w:sz w:val="28"/>
          <w:szCs w:val="28"/>
          <w:lang w:val="x-none" w:eastAsia="x-none"/>
        </w:rPr>
        <w:t>П</w:t>
      </w:r>
      <w:r w:rsidR="00F27AEA">
        <w:rPr>
          <w:sz w:val="28"/>
          <w:szCs w:val="28"/>
          <w:lang w:eastAsia="x-none"/>
        </w:rPr>
        <w:t>риложение</w:t>
      </w:r>
    </w:p>
    <w:p w:rsidR="00DE0D6D" w:rsidRPr="00CC35A2" w:rsidRDefault="00DE0D6D" w:rsidP="00F27AEA">
      <w:pPr>
        <w:ind w:left="4956"/>
        <w:rPr>
          <w:sz w:val="28"/>
          <w:szCs w:val="28"/>
          <w:lang w:eastAsia="x-none"/>
        </w:rPr>
      </w:pPr>
    </w:p>
    <w:p w:rsidR="00DE0D6D" w:rsidRPr="00CC35A2" w:rsidRDefault="00DE0D6D" w:rsidP="00F27AEA">
      <w:pPr>
        <w:ind w:left="4956"/>
        <w:rPr>
          <w:sz w:val="28"/>
          <w:szCs w:val="28"/>
          <w:lang w:eastAsia="x-none"/>
        </w:rPr>
      </w:pPr>
      <w:r w:rsidRPr="00CC35A2">
        <w:rPr>
          <w:sz w:val="28"/>
          <w:szCs w:val="28"/>
          <w:lang w:val="x-none" w:eastAsia="x-none"/>
        </w:rPr>
        <w:t>УТВЕРЖДЕН</w:t>
      </w:r>
    </w:p>
    <w:p w:rsidR="00DE0D6D" w:rsidRPr="00CC35A2" w:rsidRDefault="00DE0D6D" w:rsidP="00F27AEA">
      <w:pPr>
        <w:ind w:left="4956"/>
        <w:rPr>
          <w:sz w:val="28"/>
          <w:szCs w:val="28"/>
          <w:lang w:eastAsia="x-none"/>
        </w:rPr>
      </w:pPr>
      <w:r w:rsidRPr="00CC35A2">
        <w:rPr>
          <w:sz w:val="28"/>
          <w:szCs w:val="28"/>
          <w:lang w:val="x-none" w:eastAsia="x-none"/>
        </w:rPr>
        <w:t xml:space="preserve">постановлением администрации </w:t>
      </w:r>
      <w:r>
        <w:rPr>
          <w:sz w:val="28"/>
          <w:szCs w:val="28"/>
          <w:lang w:eastAsia="x-none"/>
        </w:rPr>
        <w:t>В</w:t>
      </w:r>
      <w:r w:rsidR="002534D8">
        <w:rPr>
          <w:sz w:val="28"/>
          <w:szCs w:val="28"/>
          <w:lang w:eastAsia="x-none"/>
        </w:rPr>
        <w:t>ладимир</w:t>
      </w:r>
      <w:r w:rsidRPr="00CC35A2">
        <w:rPr>
          <w:sz w:val="28"/>
          <w:szCs w:val="28"/>
          <w:lang w:eastAsia="x-none"/>
        </w:rPr>
        <w:t>ского сельского поселения Лабинского района</w:t>
      </w:r>
    </w:p>
    <w:p w:rsidR="00DE0D6D" w:rsidRPr="004D5CF0" w:rsidRDefault="00DE0D6D" w:rsidP="00F27AEA">
      <w:pPr>
        <w:ind w:left="4956"/>
        <w:rPr>
          <w:sz w:val="28"/>
          <w:szCs w:val="28"/>
        </w:rPr>
      </w:pPr>
      <w:r w:rsidRPr="004D5CF0">
        <w:rPr>
          <w:sz w:val="28"/>
          <w:szCs w:val="28"/>
        </w:rPr>
        <w:t xml:space="preserve">от </w:t>
      </w:r>
      <w:r w:rsidR="002534D8">
        <w:rPr>
          <w:sz w:val="28"/>
          <w:szCs w:val="28"/>
        </w:rPr>
        <w:t>______________</w:t>
      </w:r>
      <w:r w:rsidRPr="004D5CF0">
        <w:rPr>
          <w:sz w:val="28"/>
          <w:szCs w:val="28"/>
        </w:rPr>
        <w:t>№</w:t>
      </w:r>
      <w:r w:rsidR="005F0C45">
        <w:rPr>
          <w:sz w:val="28"/>
          <w:szCs w:val="28"/>
        </w:rPr>
        <w:t xml:space="preserve"> </w:t>
      </w:r>
      <w:r w:rsidR="002534D8">
        <w:rPr>
          <w:sz w:val="28"/>
          <w:szCs w:val="28"/>
        </w:rPr>
        <w:t>_____</w:t>
      </w:r>
    </w:p>
    <w:p w:rsidR="00DE0D6D" w:rsidRPr="00CC35A2" w:rsidRDefault="00DE0D6D" w:rsidP="00F27AEA">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0B3707">
      <w:pPr>
        <w:jc w:val="center"/>
        <w:rPr>
          <w:b/>
          <w:sz w:val="28"/>
          <w:szCs w:val="28"/>
        </w:rPr>
      </w:pPr>
      <w:r w:rsidRPr="00CC35A2">
        <w:rPr>
          <w:b/>
          <w:bCs/>
          <w:sz w:val="28"/>
          <w:szCs w:val="28"/>
        </w:rPr>
        <w:t>«</w:t>
      </w:r>
      <w:r w:rsidR="000B3707" w:rsidRPr="000B3707">
        <w:rPr>
          <w:b/>
          <w:bCs/>
          <w:sz w:val="28"/>
          <w:szCs w:val="28"/>
        </w:rPr>
        <w:t>Выдача порубочного билета</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0B3707" w:rsidRPr="000B3707">
        <w:rPr>
          <w:bCs/>
          <w:sz w:val="28"/>
          <w:szCs w:val="28"/>
        </w:rPr>
        <w:t>Выдача порубочного билета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proofErr w:type="gramEnd"/>
      </w:hyperlink>
      <w:hyperlink r:id="rId11" w:history="1">
        <w:r w:rsidR="00632DD8" w:rsidRPr="00632DD8">
          <w:rPr>
            <w:rStyle w:val="ae"/>
            <w:rFonts w:eastAsia="Calibri"/>
            <w:color w:val="auto"/>
            <w:sz w:val="28"/>
            <w:szCs w:val="28"/>
            <w:u w:val="none"/>
            <w:vertAlign w:val="superscript"/>
            <w:lang w:eastAsia="en-US"/>
          </w:rPr>
          <w:t>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AD4673" w:rsidRDefault="00535A37" w:rsidP="00AD4673">
      <w:pPr>
        <w:ind w:firstLine="709"/>
        <w:contextualSpacing/>
        <w:jc w:val="both"/>
        <w:rPr>
          <w:sz w:val="28"/>
          <w:szCs w:val="28"/>
        </w:rPr>
      </w:pPr>
      <w:proofErr w:type="gramStart"/>
      <w:r w:rsidRPr="00535A37">
        <w:rPr>
          <w:rFonts w:eastAsia="Calibri"/>
          <w:sz w:val="28"/>
          <w:szCs w:val="28"/>
          <w:lang w:eastAsia="en-US"/>
        </w:rPr>
        <w:t xml:space="preserve">Настоящий Административный регламент распространяет своё действие на отношения </w:t>
      </w:r>
      <w:r w:rsidR="00AD4673" w:rsidRPr="00AD4673">
        <w:rPr>
          <w:sz w:val="28"/>
          <w:szCs w:val="28"/>
        </w:rPr>
        <w:t>в сфере</w:t>
      </w:r>
      <w:r w:rsidR="002534D8">
        <w:rPr>
          <w:sz w:val="28"/>
          <w:szCs w:val="28"/>
        </w:rPr>
        <w:t xml:space="preserve"> </w:t>
      </w:r>
      <w:r w:rsidR="00AD4673" w:rsidRPr="00AD4673">
        <w:rPr>
          <w:sz w:val="28"/>
          <w:szCs w:val="28"/>
        </w:rPr>
        <w:t>охраны</w:t>
      </w:r>
      <w:r w:rsidR="002534D8">
        <w:rPr>
          <w:sz w:val="28"/>
          <w:szCs w:val="28"/>
        </w:rPr>
        <w:t xml:space="preserve"> </w:t>
      </w:r>
      <w:r w:rsidR="00AD4673" w:rsidRPr="00AD4673">
        <w:rPr>
          <w:sz w:val="28"/>
          <w:szCs w:val="28"/>
        </w:rPr>
        <w:t>зеленых</w:t>
      </w:r>
      <w:r w:rsidR="002534D8">
        <w:rPr>
          <w:sz w:val="28"/>
          <w:szCs w:val="28"/>
        </w:rPr>
        <w:t xml:space="preserve"> </w:t>
      </w:r>
      <w:r w:rsidR="00AD4673" w:rsidRPr="00AD4673">
        <w:rPr>
          <w:sz w:val="28"/>
          <w:szCs w:val="28"/>
        </w:rPr>
        <w:t>насаждений, расположенных на территори</w:t>
      </w:r>
      <w:r w:rsidR="00AD4673">
        <w:rPr>
          <w:sz w:val="28"/>
          <w:szCs w:val="28"/>
        </w:rPr>
        <w:t>и В</w:t>
      </w:r>
      <w:r w:rsidR="005D535A">
        <w:rPr>
          <w:sz w:val="28"/>
          <w:szCs w:val="28"/>
        </w:rPr>
        <w:t>ладимир</w:t>
      </w:r>
      <w:r w:rsidR="00AD4673">
        <w:rPr>
          <w:sz w:val="28"/>
          <w:szCs w:val="28"/>
        </w:rPr>
        <w:t xml:space="preserve">ского сельского </w:t>
      </w:r>
      <w:r w:rsidR="00AD4673" w:rsidRPr="00AD4673">
        <w:rPr>
          <w:sz w:val="28"/>
          <w:szCs w:val="28"/>
        </w:rPr>
        <w:t>поселени</w:t>
      </w:r>
      <w:r w:rsidR="00AD4673">
        <w:rPr>
          <w:sz w:val="28"/>
          <w:szCs w:val="28"/>
        </w:rPr>
        <w:t>я Лабинского района</w:t>
      </w:r>
      <w:r w:rsidR="00AD4673" w:rsidRPr="00AD4673">
        <w:rPr>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w:t>
      </w:r>
      <w:proofErr w:type="gramEnd"/>
      <w:r w:rsidR="00AD4673" w:rsidRPr="00AD4673">
        <w:rPr>
          <w:sz w:val="28"/>
          <w:szCs w:val="28"/>
        </w:rPr>
        <w:t xml:space="preserve"> назначения, зонам военных объектов, </w:t>
      </w:r>
      <w:r w:rsidR="00AD4673" w:rsidRPr="00AD4673">
        <w:rPr>
          <w:sz w:val="28"/>
          <w:szCs w:val="28"/>
        </w:rPr>
        <w:lastRenderedPageBreak/>
        <w:t>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D4673" w:rsidRPr="00CC35A2" w:rsidRDefault="00AD4673" w:rsidP="00AD4673">
      <w:pPr>
        <w:ind w:firstLine="709"/>
        <w:contextualSpacing/>
        <w:jc w:val="both"/>
        <w:rPr>
          <w:sz w:val="28"/>
          <w:szCs w:val="28"/>
        </w:rPr>
      </w:pPr>
      <w:r>
        <w:rPr>
          <w:sz w:val="28"/>
          <w:szCs w:val="28"/>
        </w:rPr>
        <w:t xml:space="preserve">Предметом регулирования настоящего </w:t>
      </w:r>
      <w:r w:rsidRPr="00AD4673">
        <w:rPr>
          <w:sz w:val="28"/>
          <w:szCs w:val="28"/>
        </w:rPr>
        <w:t>Административн</w:t>
      </w:r>
      <w:r>
        <w:rPr>
          <w:sz w:val="28"/>
          <w:szCs w:val="28"/>
        </w:rPr>
        <w:t>ого</w:t>
      </w:r>
      <w:r w:rsidRPr="00AD4673">
        <w:rPr>
          <w:sz w:val="28"/>
          <w:szCs w:val="28"/>
        </w:rPr>
        <w:t xml:space="preserve"> регламент</w:t>
      </w:r>
      <w:r>
        <w:rPr>
          <w:sz w:val="28"/>
          <w:szCs w:val="28"/>
        </w:rPr>
        <w:t>а</w:t>
      </w:r>
      <w:r w:rsidRPr="00AD4673">
        <w:rPr>
          <w:sz w:val="28"/>
          <w:szCs w:val="28"/>
        </w:rPr>
        <w:t xml:space="preserve"> не </w:t>
      </w:r>
      <w:r>
        <w:rPr>
          <w:sz w:val="28"/>
          <w:szCs w:val="28"/>
        </w:rPr>
        <w:t>могут являться з</w:t>
      </w:r>
      <w:r w:rsidRPr="00AD4673">
        <w:rPr>
          <w:sz w:val="28"/>
          <w:szCs w:val="28"/>
        </w:rPr>
        <w:t>елены</w:t>
      </w:r>
      <w:r>
        <w:rPr>
          <w:sz w:val="28"/>
          <w:szCs w:val="28"/>
        </w:rPr>
        <w:t>е</w:t>
      </w:r>
      <w:r w:rsidRPr="00AD4673">
        <w:rPr>
          <w:sz w:val="28"/>
          <w:szCs w:val="28"/>
        </w:rPr>
        <w:t xml:space="preserve"> насаждени</w:t>
      </w:r>
      <w:r>
        <w:rPr>
          <w:sz w:val="28"/>
          <w:szCs w:val="28"/>
        </w:rPr>
        <w:t>я</w:t>
      </w:r>
      <w:r w:rsidRPr="00AD4673">
        <w:rPr>
          <w:sz w:val="28"/>
          <w:szCs w:val="28"/>
        </w:rPr>
        <w:t>, расположенны</w:t>
      </w:r>
      <w:r>
        <w:rPr>
          <w:sz w:val="28"/>
          <w:szCs w:val="28"/>
        </w:rPr>
        <w:t>е</w:t>
      </w:r>
      <w:r w:rsidRPr="00AD4673">
        <w:rPr>
          <w:sz w:val="28"/>
          <w:szCs w:val="28"/>
        </w:rPr>
        <w:t xml:space="preserve"> на особо охраняемых природных территориях, землях лесного фонда, землях сельскохозяйственного назначения.</w:t>
      </w: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DD72F3">
      <w:pPr>
        <w:autoSpaceDE w:val="0"/>
        <w:autoSpaceDN w:val="0"/>
        <w:adjustRightInd w:val="0"/>
        <w:ind w:firstLine="720"/>
        <w:jc w:val="both"/>
        <w:rPr>
          <w:sz w:val="28"/>
          <w:szCs w:val="28"/>
        </w:rPr>
      </w:pPr>
      <w:proofErr w:type="gramStart"/>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56227F" w:rsidRPr="0056227F">
        <w:rPr>
          <w:sz w:val="28"/>
          <w:szCs w:val="28"/>
        </w:rPr>
        <w:t>, осуществляющие</w:t>
      </w:r>
      <w:r w:rsidR="00535A37" w:rsidRPr="00535A37">
        <w:t xml:space="preserve"> </w:t>
      </w:r>
      <w:r w:rsidR="00535A37" w:rsidRPr="00535A37">
        <w:rPr>
          <w:sz w:val="28"/>
          <w:szCs w:val="28"/>
        </w:rPr>
        <w:t xml:space="preserve">хозяйственную и иную деятельность на </w:t>
      </w:r>
      <w:r w:rsidR="00DD72F3" w:rsidRPr="00DD72F3">
        <w:rPr>
          <w:sz w:val="28"/>
          <w:szCs w:val="28"/>
        </w:rPr>
        <w:t>территории В</w:t>
      </w:r>
      <w:r w:rsidR="005D535A">
        <w:rPr>
          <w:sz w:val="28"/>
          <w:szCs w:val="28"/>
        </w:rPr>
        <w:t>ладимир</w:t>
      </w:r>
      <w:r w:rsidR="00DD72F3" w:rsidRPr="00DD72F3">
        <w:rPr>
          <w:sz w:val="28"/>
          <w:szCs w:val="28"/>
        </w:rPr>
        <w:t>ского сельского поселения Лабинского района</w:t>
      </w:r>
      <w:r w:rsidR="00535A37" w:rsidRPr="00535A37">
        <w:rPr>
          <w:sz w:val="28"/>
          <w:szCs w:val="28"/>
        </w:rPr>
        <w:t>, за исключением земель, указанных в абзац</w:t>
      </w:r>
      <w:r w:rsidR="00DD72F3">
        <w:rPr>
          <w:sz w:val="28"/>
          <w:szCs w:val="28"/>
        </w:rPr>
        <w:t>ах</w:t>
      </w:r>
      <w:r w:rsidR="00535A37" w:rsidRPr="00535A37">
        <w:rPr>
          <w:sz w:val="28"/>
          <w:szCs w:val="28"/>
        </w:rPr>
        <w:t xml:space="preserve"> втором </w:t>
      </w:r>
      <w:r w:rsidR="00DD72F3">
        <w:rPr>
          <w:sz w:val="28"/>
          <w:szCs w:val="28"/>
        </w:rPr>
        <w:t xml:space="preserve"> и третьем </w:t>
      </w:r>
      <w:r w:rsidR="00535A37" w:rsidRPr="00535A37">
        <w:rPr>
          <w:sz w:val="28"/>
          <w:szCs w:val="28"/>
        </w:rPr>
        <w:t>пункта 1</w:t>
      </w:r>
      <w:r w:rsidR="00535A37">
        <w:rPr>
          <w:sz w:val="28"/>
          <w:szCs w:val="28"/>
        </w:rPr>
        <w:t>.1</w:t>
      </w:r>
      <w:r w:rsidR="00535A37" w:rsidRPr="00535A37">
        <w:rPr>
          <w:sz w:val="28"/>
          <w:szCs w:val="28"/>
        </w:rPr>
        <w:t xml:space="preserve"> настоящего Административного регламента, для которой требуется </w:t>
      </w:r>
      <w:r w:rsidR="00DD72F3" w:rsidRPr="00DD72F3">
        <w:rPr>
          <w:sz w:val="28"/>
          <w:szCs w:val="28"/>
        </w:rPr>
        <w:t>вырубк</w:t>
      </w:r>
      <w:r w:rsidR="00DD72F3">
        <w:rPr>
          <w:sz w:val="28"/>
          <w:szCs w:val="28"/>
        </w:rPr>
        <w:t>а</w:t>
      </w:r>
      <w:r w:rsidR="00DD72F3" w:rsidRPr="00DD72F3">
        <w:rPr>
          <w:sz w:val="28"/>
          <w:szCs w:val="28"/>
        </w:rPr>
        <w:t xml:space="preserve"> (уничтожени</w:t>
      </w:r>
      <w:r w:rsidR="00DD72F3">
        <w:rPr>
          <w:sz w:val="28"/>
          <w:szCs w:val="28"/>
        </w:rPr>
        <w:t>е</w:t>
      </w:r>
      <w:r w:rsidR="00DD72F3" w:rsidRPr="00DD72F3">
        <w:rPr>
          <w:sz w:val="28"/>
          <w:szCs w:val="28"/>
        </w:rPr>
        <w:t>), санитарн</w:t>
      </w:r>
      <w:r w:rsidR="00DD72F3">
        <w:rPr>
          <w:sz w:val="28"/>
          <w:szCs w:val="28"/>
        </w:rPr>
        <w:t>ая</w:t>
      </w:r>
      <w:r w:rsidR="00DD72F3" w:rsidRPr="00DD72F3">
        <w:rPr>
          <w:sz w:val="28"/>
          <w:szCs w:val="28"/>
        </w:rPr>
        <w:t xml:space="preserve"> рубк</w:t>
      </w:r>
      <w:r w:rsidR="00DD72F3">
        <w:rPr>
          <w:sz w:val="28"/>
          <w:szCs w:val="28"/>
        </w:rPr>
        <w:t>а</w:t>
      </w:r>
      <w:r w:rsidR="00DD72F3" w:rsidRPr="00DD72F3">
        <w:rPr>
          <w:sz w:val="28"/>
          <w:szCs w:val="28"/>
        </w:rPr>
        <w:t>, санитарн</w:t>
      </w:r>
      <w:r w:rsidR="00DD72F3">
        <w:rPr>
          <w:sz w:val="28"/>
          <w:szCs w:val="28"/>
        </w:rPr>
        <w:t>ая</w:t>
      </w:r>
      <w:r w:rsidR="00DD72F3" w:rsidRPr="00DD72F3">
        <w:rPr>
          <w:sz w:val="28"/>
          <w:szCs w:val="28"/>
        </w:rPr>
        <w:t>, омолаживающ</w:t>
      </w:r>
      <w:r w:rsidR="00DD72F3">
        <w:rPr>
          <w:sz w:val="28"/>
          <w:szCs w:val="28"/>
        </w:rPr>
        <w:t>ая</w:t>
      </w:r>
      <w:r w:rsidR="00DD72F3" w:rsidRPr="00DD72F3">
        <w:rPr>
          <w:sz w:val="28"/>
          <w:szCs w:val="28"/>
        </w:rPr>
        <w:t xml:space="preserve"> или формовочн</w:t>
      </w:r>
      <w:r w:rsidR="00DD72F3">
        <w:rPr>
          <w:sz w:val="28"/>
          <w:szCs w:val="28"/>
        </w:rPr>
        <w:t>ая</w:t>
      </w:r>
      <w:r w:rsidR="00DD72F3" w:rsidRPr="00DD72F3">
        <w:rPr>
          <w:sz w:val="28"/>
          <w:szCs w:val="28"/>
        </w:rPr>
        <w:t xml:space="preserve"> обрезк</w:t>
      </w:r>
      <w:r w:rsidR="00DD72F3">
        <w:rPr>
          <w:sz w:val="28"/>
          <w:szCs w:val="28"/>
        </w:rPr>
        <w:t>а</w:t>
      </w:r>
      <w:r w:rsidR="00DD72F3" w:rsidRPr="00DD72F3">
        <w:rPr>
          <w:sz w:val="28"/>
          <w:szCs w:val="28"/>
        </w:rPr>
        <w:t xml:space="preserve"> зеленых насаждений</w:t>
      </w:r>
      <w:r w:rsidR="00535A37">
        <w:rPr>
          <w:sz w:val="28"/>
          <w:szCs w:val="28"/>
        </w:rPr>
        <w:t xml:space="preserve"> </w:t>
      </w:r>
      <w:r w:rsidR="002C7604">
        <w:rPr>
          <w:sz w:val="28"/>
          <w:szCs w:val="28"/>
        </w:rPr>
        <w:t>(далее – заявитель, заявители</w:t>
      </w:r>
      <w:r w:rsidRPr="00573679">
        <w:rPr>
          <w:sz w:val="28"/>
          <w:szCs w:val="28"/>
        </w:rPr>
        <w:t>).</w:t>
      </w:r>
      <w:proofErr w:type="gramEnd"/>
    </w:p>
    <w:p w:rsidR="00886EB1" w:rsidRPr="00573679" w:rsidRDefault="002C7604" w:rsidP="0056227F">
      <w:pPr>
        <w:autoSpaceDE w:val="0"/>
        <w:autoSpaceDN w:val="0"/>
        <w:adjustRightInd w:val="0"/>
        <w:ind w:firstLine="720"/>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roofErr w:type="gramEnd"/>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FB0510" w:rsidRPr="00FB0510" w:rsidRDefault="00DE0D6D" w:rsidP="00FB0510">
      <w:pPr>
        <w:autoSpaceDE w:val="0"/>
        <w:autoSpaceDN w:val="0"/>
        <w:adjustRightInd w:val="0"/>
        <w:jc w:val="center"/>
        <w:rPr>
          <w:b/>
          <w:sz w:val="28"/>
          <w:szCs w:val="28"/>
        </w:rPr>
      </w:pPr>
      <w:r w:rsidRPr="00CC35A2">
        <w:rPr>
          <w:b/>
          <w:sz w:val="28"/>
          <w:szCs w:val="28"/>
        </w:rPr>
        <w:t xml:space="preserve">1.3. </w:t>
      </w:r>
      <w:r w:rsidR="00FB0510" w:rsidRPr="00FB0510">
        <w:rPr>
          <w:b/>
          <w:sz w:val="28"/>
          <w:szCs w:val="28"/>
        </w:rPr>
        <w:t>Требования к порядку информирования о предоставлении муниципальной услуги</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Pr>
          <w:sz w:val="28"/>
          <w:szCs w:val="28"/>
        </w:rPr>
        <w:t>В</w:t>
      </w:r>
      <w:r w:rsidR="005D535A">
        <w:rPr>
          <w:sz w:val="28"/>
          <w:szCs w:val="28"/>
        </w:rPr>
        <w:t>ладимир</w:t>
      </w:r>
      <w:r w:rsidRPr="00AD2CCD">
        <w:rPr>
          <w:sz w:val="28"/>
          <w:szCs w:val="28"/>
        </w:rPr>
        <w:t xml:space="preserve">ского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lastRenderedPageBreak/>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w:t>
      </w:r>
      <w:r w:rsidR="005D535A">
        <w:rPr>
          <w:rFonts w:eastAsiaTheme="minorHAnsi"/>
          <w:sz w:val="28"/>
          <w:szCs w:val="28"/>
          <w:lang w:eastAsia="en-US"/>
        </w:rPr>
        <w:t>6</w:t>
      </w:r>
      <w:r>
        <w:rPr>
          <w:rFonts w:eastAsiaTheme="minorHAnsi"/>
          <w:sz w:val="28"/>
          <w:szCs w:val="28"/>
          <w:lang w:eastAsia="en-US"/>
        </w:rPr>
        <w:t>-</w:t>
      </w:r>
      <w:r w:rsidR="005D535A">
        <w:rPr>
          <w:rFonts w:eastAsiaTheme="minorHAnsi"/>
          <w:sz w:val="28"/>
          <w:szCs w:val="28"/>
          <w:lang w:eastAsia="en-US"/>
        </w:rPr>
        <w:t>34</w:t>
      </w:r>
      <w:r w:rsidR="00BC4463">
        <w:rPr>
          <w:rFonts w:eastAsiaTheme="minorHAnsi"/>
          <w:sz w:val="28"/>
          <w:szCs w:val="28"/>
          <w:lang w:eastAsia="en-US"/>
        </w:rPr>
        <w:t>-</w:t>
      </w:r>
      <w:r w:rsidR="005D535A">
        <w:rPr>
          <w:rFonts w:eastAsiaTheme="minorHAnsi"/>
          <w:sz w:val="28"/>
          <w:szCs w:val="28"/>
          <w:lang w:eastAsia="en-US"/>
        </w:rPr>
        <w:t>8</w:t>
      </w:r>
      <w:r w:rsidR="00BC4463">
        <w:rPr>
          <w:rFonts w:eastAsiaTheme="minorHAnsi"/>
          <w:sz w:val="28"/>
          <w:szCs w:val="28"/>
          <w:lang w:eastAsia="en-US"/>
        </w:rPr>
        <w:t>9</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proofErr w:type="gramStart"/>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D12B21">
        <w:rPr>
          <w:color w:val="000000"/>
          <w:sz w:val="28"/>
          <w:szCs w:val="28"/>
        </w:rPr>
        <w:t>0</w:t>
      </w:r>
      <w:r w:rsidRPr="00CC35A2">
        <w:rPr>
          <w:color w:val="000000"/>
          <w:sz w:val="28"/>
          <w:szCs w:val="28"/>
        </w:rPr>
        <w:t xml:space="preserve">, Краснодарский край, Лабинский район, </w:t>
      </w:r>
      <w:r w:rsidR="00D12B21" w:rsidRPr="00D12B21">
        <w:rPr>
          <w:color w:val="000000"/>
          <w:sz w:val="28"/>
          <w:szCs w:val="28"/>
        </w:rPr>
        <w:t>станица В</w:t>
      </w:r>
      <w:r w:rsidR="005D535A">
        <w:rPr>
          <w:color w:val="000000"/>
          <w:sz w:val="28"/>
          <w:szCs w:val="28"/>
        </w:rPr>
        <w:t>ладимир</w:t>
      </w:r>
      <w:r w:rsidR="00D12B21" w:rsidRPr="00D12B21">
        <w:rPr>
          <w:color w:val="000000"/>
          <w:sz w:val="28"/>
          <w:szCs w:val="28"/>
        </w:rPr>
        <w:t xml:space="preserve">ская, улица </w:t>
      </w:r>
      <w:r w:rsidR="005D535A">
        <w:rPr>
          <w:color w:val="000000"/>
          <w:sz w:val="28"/>
          <w:szCs w:val="28"/>
        </w:rPr>
        <w:t>30 лет Победы</w:t>
      </w:r>
      <w:r w:rsidR="00D12B21" w:rsidRPr="00D12B21">
        <w:rPr>
          <w:color w:val="000000"/>
          <w:sz w:val="28"/>
          <w:szCs w:val="28"/>
        </w:rPr>
        <w:t xml:space="preserve">, </w:t>
      </w:r>
      <w:r w:rsidR="005D535A">
        <w:rPr>
          <w:color w:val="000000"/>
          <w:sz w:val="28"/>
          <w:szCs w:val="28"/>
        </w:rPr>
        <w:t>44</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w:t>
      </w:r>
      <w:r w:rsidR="005D535A">
        <w:rPr>
          <w:color w:val="000000"/>
          <w:sz w:val="28"/>
          <w:szCs w:val="28"/>
        </w:rPr>
        <w:t>6</w:t>
      </w:r>
      <w:r w:rsidR="00D12B21">
        <w:rPr>
          <w:color w:val="000000"/>
          <w:sz w:val="28"/>
          <w:szCs w:val="28"/>
        </w:rPr>
        <w:t>-</w:t>
      </w:r>
      <w:r w:rsidR="005D535A">
        <w:rPr>
          <w:color w:val="000000"/>
          <w:sz w:val="28"/>
          <w:szCs w:val="28"/>
        </w:rPr>
        <w:t>34</w:t>
      </w:r>
      <w:r w:rsidR="00D12B21">
        <w:rPr>
          <w:color w:val="000000"/>
          <w:sz w:val="28"/>
          <w:szCs w:val="28"/>
        </w:rPr>
        <w:t>-</w:t>
      </w:r>
      <w:r w:rsidR="005D535A">
        <w:rPr>
          <w:color w:val="000000"/>
          <w:sz w:val="28"/>
          <w:szCs w:val="28"/>
        </w:rPr>
        <w:t>8</w:t>
      </w:r>
      <w:r w:rsidR="00D12B21">
        <w:rPr>
          <w:color w:val="000000"/>
          <w:sz w:val="28"/>
          <w:szCs w:val="28"/>
        </w:rPr>
        <w:t>9</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5D535A" w:rsidRPr="005D535A" w:rsidRDefault="005D535A" w:rsidP="005D535A">
      <w:pPr>
        <w:autoSpaceDE w:val="0"/>
        <w:autoSpaceDN w:val="0"/>
        <w:adjustRightInd w:val="0"/>
        <w:ind w:firstLine="709"/>
        <w:jc w:val="both"/>
        <w:rPr>
          <w:sz w:val="28"/>
          <w:szCs w:val="28"/>
        </w:rPr>
      </w:pPr>
      <w:r w:rsidRPr="005D535A">
        <w:rPr>
          <w:sz w:val="28"/>
          <w:szCs w:val="28"/>
        </w:rPr>
        <w:t>Адрес официального сайта: https://vladimadminsp.ru.</w:t>
      </w:r>
    </w:p>
    <w:p w:rsidR="005D535A" w:rsidRDefault="005D535A" w:rsidP="005D535A">
      <w:pPr>
        <w:autoSpaceDE w:val="0"/>
        <w:autoSpaceDN w:val="0"/>
        <w:adjustRightInd w:val="0"/>
        <w:ind w:firstLine="709"/>
        <w:jc w:val="both"/>
        <w:rPr>
          <w:sz w:val="28"/>
          <w:szCs w:val="28"/>
        </w:rPr>
      </w:pPr>
      <w:r w:rsidRPr="005D535A">
        <w:rPr>
          <w:sz w:val="28"/>
          <w:szCs w:val="28"/>
        </w:rPr>
        <w:lastRenderedPageBreak/>
        <w:t xml:space="preserve">Адрес электронной почты: </w:t>
      </w:r>
      <w:hyperlink r:id="rId13" w:history="1">
        <w:r w:rsidRPr="00020AD7">
          <w:rPr>
            <w:rStyle w:val="ae"/>
            <w:sz w:val="28"/>
            <w:szCs w:val="28"/>
          </w:rPr>
          <w:t>vladimadminsp@mail.ru</w:t>
        </w:r>
      </w:hyperlink>
      <w:r w:rsidRPr="005D535A">
        <w:rPr>
          <w:sz w:val="28"/>
          <w:szCs w:val="28"/>
        </w:rPr>
        <w:t>.</w:t>
      </w:r>
    </w:p>
    <w:p w:rsidR="00DE0D6D" w:rsidRDefault="00DE0D6D" w:rsidP="005D535A">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В</w:t>
      </w:r>
      <w:r w:rsidR="005D535A">
        <w:rPr>
          <w:sz w:val="28"/>
          <w:szCs w:val="28"/>
        </w:rPr>
        <w:t>ладимир</w:t>
      </w:r>
      <w:r w:rsidR="00237689">
        <w:rPr>
          <w:sz w:val="28"/>
          <w:szCs w:val="28"/>
        </w:rPr>
        <w:t>ского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lastRenderedPageBreak/>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Pr>
          <w:sz w:val="28"/>
          <w:szCs w:val="28"/>
        </w:rPr>
        <w:t>В</w:t>
      </w:r>
      <w:r w:rsidR="005D535A">
        <w:rPr>
          <w:sz w:val="28"/>
          <w:szCs w:val="28"/>
        </w:rPr>
        <w:t>ладимир</w:t>
      </w:r>
      <w:r w:rsidRPr="00CC35A2">
        <w:rPr>
          <w:sz w:val="28"/>
          <w:szCs w:val="28"/>
        </w:rPr>
        <w:t>ского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56227F">
        <w:rPr>
          <w:sz w:val="28"/>
          <w:szCs w:val="28"/>
        </w:rPr>
        <w:t>п</w:t>
      </w:r>
      <w:r w:rsidR="0056227F" w:rsidRPr="0056227F">
        <w:rPr>
          <w:sz w:val="28"/>
          <w:szCs w:val="28"/>
        </w:rPr>
        <w:t>орубочный билет</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3772BE">
        <w:rPr>
          <w:sz w:val="28"/>
          <w:szCs w:val="28"/>
        </w:rPr>
        <w:lastRenderedPageBreak/>
        <w:t>допускается при обращении за получением государственных и муниципальных услуг»</w:t>
      </w:r>
      <w:r>
        <w:rPr>
          <w:sz w:val="28"/>
          <w:szCs w:val="28"/>
        </w:rPr>
        <w:t>.</w:t>
      </w:r>
    </w:p>
    <w:p w:rsidR="0080107D" w:rsidRDefault="009D6407" w:rsidP="0080107D">
      <w:pPr>
        <w:ind w:firstLine="708"/>
        <w:jc w:val="both"/>
        <w:rPr>
          <w:sz w:val="28"/>
          <w:szCs w:val="28"/>
        </w:rPr>
      </w:pPr>
      <w:r>
        <w:rPr>
          <w:sz w:val="28"/>
          <w:szCs w:val="28"/>
        </w:rPr>
        <w:t>Порубочный билет</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Pr>
          <w:sz w:val="28"/>
          <w:szCs w:val="28"/>
        </w:rPr>
        <w:t>журнал учета порубочных билетов</w:t>
      </w:r>
      <w:r w:rsidR="0080107D" w:rsidRPr="0080107D">
        <w:rPr>
          <w:sz w:val="28"/>
          <w:szCs w:val="28"/>
        </w:rPr>
        <w:t xml:space="preserve"> в течение 3 рабочих дней со дня </w:t>
      </w:r>
      <w:r>
        <w:rPr>
          <w:sz w:val="28"/>
          <w:szCs w:val="28"/>
        </w:rPr>
        <w:t>его выдачи</w:t>
      </w:r>
      <w:r w:rsidR="0080107D" w:rsidRPr="0080107D">
        <w:rPr>
          <w:sz w:val="28"/>
          <w:szCs w:val="28"/>
        </w:rPr>
        <w:t>.</w:t>
      </w:r>
    </w:p>
    <w:p w:rsidR="003772BE" w:rsidRPr="0080107D" w:rsidRDefault="003772BE" w:rsidP="003772BE">
      <w:pPr>
        <w:jc w:val="both"/>
        <w:rPr>
          <w:sz w:val="28"/>
          <w:szCs w:val="28"/>
        </w:rPr>
      </w:pPr>
    </w:p>
    <w:bookmarkEnd w:id="3"/>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9D6407" w:rsidRPr="009D6407" w:rsidRDefault="009D6407" w:rsidP="009D6407">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rsidR="009D6407" w:rsidRPr="009D6407" w:rsidRDefault="009D6407" w:rsidP="009D6407">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rsidR="009D6407" w:rsidRPr="009D6407" w:rsidRDefault="009D6407" w:rsidP="009D6407">
      <w:pPr>
        <w:ind w:firstLine="708"/>
        <w:jc w:val="both"/>
        <w:rPr>
          <w:sz w:val="28"/>
          <w:szCs w:val="28"/>
        </w:rPr>
      </w:pPr>
      <w:r w:rsidRPr="009D6407">
        <w:rPr>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DE0D6D" w:rsidRDefault="009D6407" w:rsidP="009D6407">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r w:rsidR="00DE0D6D">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133CCD" w:rsidRDefault="00F20FA8" w:rsidP="00133CCD">
      <w:pPr>
        <w:ind w:firstLine="709"/>
        <w:jc w:val="both"/>
        <w:rPr>
          <w:color w:val="000000"/>
          <w:sz w:val="28"/>
          <w:szCs w:val="28"/>
        </w:rPr>
      </w:pPr>
      <w:proofErr w:type="gramStart"/>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Pr>
          <w:sz w:val="28"/>
          <w:szCs w:val="28"/>
        </w:rPr>
        <w:t>В</w:t>
      </w:r>
      <w:r w:rsidR="005D535A">
        <w:rPr>
          <w:sz w:val="28"/>
          <w:szCs w:val="28"/>
        </w:rPr>
        <w:t>ладимир</w:t>
      </w:r>
      <w:r>
        <w:rPr>
          <w:sz w:val="28"/>
          <w:szCs w:val="28"/>
        </w:rPr>
        <w:t>ского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w:t>
      </w:r>
      <w:proofErr w:type="gramEnd"/>
      <w:r w:rsidRPr="00F20FA8">
        <w:rPr>
          <w:sz w:val="28"/>
          <w:szCs w:val="28"/>
        </w:rPr>
        <w:t xml:space="preserve">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w:t>
      </w:r>
      <w:r w:rsidRPr="00CC35A2">
        <w:rPr>
          <w:sz w:val="28"/>
          <w:szCs w:val="28"/>
        </w:rPr>
        <w:lastRenderedPageBreak/>
        <w:t xml:space="preserve">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w:t>
      </w:r>
      <w:proofErr w:type="gramEnd"/>
      <w:r>
        <w:rPr>
          <w:sz w:val="28"/>
          <w:szCs w:val="28"/>
        </w:rPr>
        <w:t xml:space="preserve">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w:t>
      </w:r>
      <w:r w:rsidR="001D3329">
        <w:rPr>
          <w:sz w:val="28"/>
          <w:szCs w:val="28"/>
        </w:rPr>
        <w:t>удостоверя</w:t>
      </w:r>
      <w:bookmarkStart w:id="4" w:name="_GoBack"/>
      <w:bookmarkEnd w:id="4"/>
      <w:r w:rsidRPr="008018CC">
        <w:rPr>
          <w:sz w:val="28"/>
          <w:szCs w:val="28"/>
        </w:rPr>
        <w:t>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F20FA8">
        <w:rPr>
          <w:sz w:val="28"/>
          <w:szCs w:val="28"/>
        </w:rPr>
        <w:t xml:space="preserve"> форме электронного документа);</w:t>
      </w:r>
    </w:p>
    <w:p w:rsidR="00F20FA8" w:rsidRPr="00F20FA8" w:rsidRDefault="00F20FA8" w:rsidP="00F20FA8">
      <w:pPr>
        <w:autoSpaceDE w:val="0"/>
        <w:autoSpaceDN w:val="0"/>
        <w:adjustRightInd w:val="0"/>
        <w:ind w:firstLine="709"/>
        <w:jc w:val="both"/>
        <w:outlineLvl w:val="2"/>
        <w:rPr>
          <w:sz w:val="28"/>
          <w:szCs w:val="28"/>
        </w:rPr>
      </w:pPr>
      <w:r w:rsidRPr="00F20FA8">
        <w:rPr>
          <w:sz w:val="28"/>
          <w:szCs w:val="28"/>
        </w:rPr>
        <w:t>информация о сроке выполнения работ;</w:t>
      </w:r>
    </w:p>
    <w:p w:rsidR="00F20FA8" w:rsidRDefault="00F20FA8" w:rsidP="00DE0D6D">
      <w:pPr>
        <w:autoSpaceDE w:val="0"/>
        <w:autoSpaceDN w:val="0"/>
        <w:adjustRightInd w:val="0"/>
        <w:ind w:firstLine="709"/>
        <w:jc w:val="both"/>
        <w:outlineLvl w:val="2"/>
        <w:rPr>
          <w:sz w:val="28"/>
          <w:szCs w:val="28"/>
        </w:rPr>
      </w:pPr>
      <w:r w:rsidRPr="00F20FA8">
        <w:rPr>
          <w:sz w:val="28"/>
          <w:szCs w:val="28"/>
        </w:rPr>
        <w:t>банковские реквизиты заявителя</w:t>
      </w:r>
      <w:r>
        <w:rPr>
          <w:sz w:val="28"/>
          <w:szCs w:val="28"/>
        </w:rPr>
        <w:t>;</w:t>
      </w:r>
    </w:p>
    <w:p w:rsidR="00F20FA8" w:rsidRDefault="00F20FA8" w:rsidP="00DE0D6D">
      <w:pPr>
        <w:autoSpaceDE w:val="0"/>
        <w:autoSpaceDN w:val="0"/>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w:t>
      </w:r>
      <w:r w:rsidRPr="00543C0D">
        <w:rPr>
          <w:sz w:val="28"/>
          <w:szCs w:val="28"/>
        </w:rPr>
        <w:lastRenderedPageBreak/>
        <w:t>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04C1B" w:rsidRDefault="00D04C1B" w:rsidP="00D04C1B">
      <w:pPr>
        <w:autoSpaceDE w:val="0"/>
        <w:autoSpaceDN w:val="0"/>
        <w:adjustRightInd w:val="0"/>
        <w:ind w:firstLine="709"/>
        <w:jc w:val="both"/>
        <w:rPr>
          <w:sz w:val="28"/>
          <w:szCs w:val="28"/>
        </w:rPr>
      </w:pPr>
    </w:p>
    <w:p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w:t>
      </w:r>
      <w:r w:rsidRPr="004D5B47">
        <w:rPr>
          <w:rFonts w:eastAsia="DejaVu Sans"/>
          <w:kern w:val="3"/>
          <w:sz w:val="28"/>
          <w:szCs w:val="28"/>
          <w:shd w:val="clear" w:color="auto" w:fill="FFFFFF"/>
          <w:lang w:eastAsia="zh-CN" w:bidi="hi-IN"/>
        </w:rPr>
        <w:lastRenderedPageBreak/>
        <w:t xml:space="preserve">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w:t>
      </w:r>
      <w:r w:rsidRPr="00CC35A2">
        <w:rPr>
          <w:sz w:val="28"/>
          <w:szCs w:val="28"/>
        </w:rPr>
        <w:lastRenderedPageBreak/>
        <w:t>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rsidR="00D04C1B" w:rsidRPr="00D04C1B" w:rsidRDefault="00D04C1B" w:rsidP="00D04C1B">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rsidR="00D04C1B" w:rsidRPr="00D04C1B" w:rsidRDefault="00D04C1B" w:rsidP="00D04C1B">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D04C1B" w:rsidRPr="00D04C1B" w:rsidRDefault="00D04C1B" w:rsidP="00D04C1B">
      <w:pPr>
        <w:ind w:firstLine="709"/>
        <w:jc w:val="both"/>
        <w:rPr>
          <w:sz w:val="28"/>
          <w:szCs w:val="28"/>
        </w:rPr>
      </w:pPr>
      <w:r w:rsidRPr="00D04C1B">
        <w:rPr>
          <w:sz w:val="28"/>
          <w:szCs w:val="28"/>
        </w:rPr>
        <w:t>памятники историко-культурного наследия;</w:t>
      </w:r>
    </w:p>
    <w:p w:rsidR="00D04C1B" w:rsidRPr="00D04C1B" w:rsidRDefault="00D04C1B" w:rsidP="00D04C1B">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rsidR="00D04C1B" w:rsidRPr="00D04C1B" w:rsidRDefault="00D04C1B" w:rsidP="00D04C1B">
      <w:pPr>
        <w:ind w:firstLine="709"/>
        <w:jc w:val="both"/>
        <w:rPr>
          <w:sz w:val="28"/>
          <w:szCs w:val="28"/>
        </w:rPr>
      </w:pPr>
      <w:proofErr w:type="gramStart"/>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w:t>
      </w:r>
      <w:proofErr w:type="gramEnd"/>
      <w:r w:rsidRPr="00D04C1B">
        <w:rPr>
          <w:sz w:val="28"/>
          <w:szCs w:val="28"/>
        </w:rPr>
        <w:t xml:space="preserve"> всех видов (деревья, кустарники), чайными плантациями, питомниками древесных и кустарниковых растений;</w:t>
      </w:r>
    </w:p>
    <w:p w:rsidR="00D04C1B" w:rsidRPr="00D04C1B" w:rsidRDefault="00D04C1B" w:rsidP="00D04C1B">
      <w:pPr>
        <w:ind w:firstLine="709"/>
        <w:jc w:val="both"/>
        <w:rPr>
          <w:sz w:val="28"/>
          <w:szCs w:val="28"/>
        </w:rPr>
      </w:pPr>
      <w:r w:rsidRPr="00D04C1B">
        <w:rPr>
          <w:sz w:val="28"/>
          <w:szCs w:val="28"/>
        </w:rPr>
        <w:lastRenderedPageBreak/>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Pr>
          <w:sz w:val="28"/>
          <w:szCs w:val="28"/>
        </w:rPr>
        <w:t xml:space="preserve">2.6 </w:t>
      </w:r>
      <w:r w:rsidRPr="00D04C1B">
        <w:rPr>
          <w:sz w:val="28"/>
          <w:szCs w:val="28"/>
        </w:rPr>
        <w:t xml:space="preserve"> раздела </w:t>
      </w:r>
      <w:r w:rsidR="003727CC">
        <w:rPr>
          <w:sz w:val="28"/>
          <w:szCs w:val="28"/>
        </w:rPr>
        <w:t>2</w:t>
      </w:r>
      <w:r w:rsidRPr="00D04C1B">
        <w:rPr>
          <w:sz w:val="28"/>
          <w:szCs w:val="28"/>
        </w:rPr>
        <w:t xml:space="preserve"> настоящего регламента;</w:t>
      </w:r>
    </w:p>
    <w:p w:rsidR="00D04C1B" w:rsidRDefault="00D04C1B" w:rsidP="00D04C1B">
      <w:pPr>
        <w:ind w:firstLine="709"/>
        <w:jc w:val="both"/>
        <w:rPr>
          <w:sz w:val="28"/>
          <w:szCs w:val="28"/>
        </w:rPr>
      </w:pPr>
      <w:r w:rsidRPr="00D04C1B">
        <w:rPr>
          <w:sz w:val="28"/>
          <w:szCs w:val="28"/>
        </w:rPr>
        <w:t>отрицательное заключение комиссии по обследованию зелёных насаждений.</w:t>
      </w:r>
    </w:p>
    <w:p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2.1</w:t>
      </w:r>
      <w:r w:rsidR="001F5C5E">
        <w:rPr>
          <w:b/>
          <w:sz w:val="28"/>
          <w:szCs w:val="28"/>
        </w:rPr>
        <w:t>1</w:t>
      </w:r>
      <w:r w:rsidRPr="00CC35A2">
        <w:rPr>
          <w:b/>
          <w:sz w:val="28"/>
          <w:szCs w:val="28"/>
        </w:rPr>
        <w:t xml:space="preserve">.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FF77EE" w:rsidRPr="00FF77EE" w:rsidRDefault="00FF77EE" w:rsidP="00FF77EE">
      <w:pPr>
        <w:autoSpaceDE w:val="0"/>
        <w:autoSpaceDN w:val="0"/>
        <w:adjustRightInd w:val="0"/>
        <w:ind w:firstLine="709"/>
        <w:jc w:val="both"/>
        <w:rPr>
          <w:sz w:val="28"/>
          <w:szCs w:val="28"/>
        </w:rPr>
      </w:pPr>
      <w:r w:rsidRPr="00FF77EE">
        <w:rPr>
          <w:sz w:val="28"/>
          <w:szCs w:val="28"/>
        </w:rPr>
        <w:t xml:space="preserve">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w:t>
      </w:r>
      <w:proofErr w:type="gramStart"/>
      <w:r w:rsidRPr="00FF77EE">
        <w:rPr>
          <w:sz w:val="28"/>
          <w:szCs w:val="28"/>
        </w:rPr>
        <w:t>которая</w:t>
      </w:r>
      <w:proofErr w:type="gramEnd"/>
      <w:r w:rsidRPr="00FF77EE">
        <w:rPr>
          <w:sz w:val="28"/>
          <w:szCs w:val="28"/>
        </w:rPr>
        <w:t xml:space="preserve"> исчисляется в порядке, определённом Закон</w:t>
      </w:r>
      <w:r>
        <w:rPr>
          <w:sz w:val="28"/>
          <w:szCs w:val="28"/>
        </w:rPr>
        <w:t xml:space="preserve">ом Краснодарского края от 23 апреля </w:t>
      </w:r>
      <w:r w:rsidRPr="00FF77EE">
        <w:rPr>
          <w:sz w:val="28"/>
          <w:szCs w:val="28"/>
        </w:rPr>
        <w:t>2013</w:t>
      </w:r>
      <w:r>
        <w:rPr>
          <w:sz w:val="28"/>
          <w:szCs w:val="28"/>
        </w:rPr>
        <w:t xml:space="preserve"> года</w:t>
      </w:r>
      <w:r w:rsidRPr="00FF77EE">
        <w:rPr>
          <w:sz w:val="28"/>
          <w:szCs w:val="28"/>
        </w:rPr>
        <w:t xml:space="preserve"> </w:t>
      </w:r>
      <w:r>
        <w:rPr>
          <w:sz w:val="28"/>
          <w:szCs w:val="28"/>
        </w:rPr>
        <w:t xml:space="preserve">№ </w:t>
      </w:r>
      <w:r w:rsidRPr="00FF77EE">
        <w:rPr>
          <w:sz w:val="28"/>
          <w:szCs w:val="28"/>
        </w:rPr>
        <w:t xml:space="preserve">2695-КЗ </w:t>
      </w:r>
      <w:r>
        <w:rPr>
          <w:sz w:val="28"/>
          <w:szCs w:val="28"/>
        </w:rPr>
        <w:t>«</w:t>
      </w:r>
      <w:r w:rsidRPr="00FF77EE">
        <w:rPr>
          <w:sz w:val="28"/>
          <w:szCs w:val="28"/>
        </w:rPr>
        <w:t>Об охране зелёных насаждений в Краснодарском крае</w:t>
      </w:r>
      <w:r>
        <w:rPr>
          <w:sz w:val="28"/>
          <w:szCs w:val="28"/>
        </w:rPr>
        <w:t>»</w:t>
      </w:r>
      <w:r w:rsidRPr="00FF77EE">
        <w:rPr>
          <w:sz w:val="28"/>
          <w:szCs w:val="28"/>
        </w:rPr>
        <w:t>.</w:t>
      </w:r>
    </w:p>
    <w:p w:rsidR="00FF77EE" w:rsidRPr="00FF77EE" w:rsidRDefault="00FF77EE" w:rsidP="00FF77EE">
      <w:pPr>
        <w:autoSpaceDE w:val="0"/>
        <w:autoSpaceDN w:val="0"/>
        <w:adjustRightInd w:val="0"/>
        <w:ind w:firstLine="709"/>
        <w:jc w:val="both"/>
        <w:rPr>
          <w:sz w:val="28"/>
          <w:szCs w:val="28"/>
        </w:rPr>
      </w:pPr>
      <w:r w:rsidRPr="00FF77EE">
        <w:rPr>
          <w:sz w:val="28"/>
          <w:szCs w:val="28"/>
        </w:rPr>
        <w:t>Если уничтожение или повреждение зелёных насаждений связано с вырубкой аварийно</w:t>
      </w:r>
      <w:r w:rsidR="005D535A">
        <w:rPr>
          <w:sz w:val="28"/>
          <w:szCs w:val="28"/>
        </w:rPr>
        <w:t>-</w:t>
      </w:r>
      <w:r w:rsidRPr="00FF77EE">
        <w:rPr>
          <w:sz w:val="28"/>
          <w:szCs w:val="28"/>
        </w:rPr>
        <w:t>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хозяйственной и иной деятельности освобождается от обязанности платы.</w:t>
      </w:r>
    </w:p>
    <w:p w:rsidR="00FF77EE" w:rsidRPr="00CC35A2" w:rsidRDefault="00FF77EE" w:rsidP="00FF77EE">
      <w:pPr>
        <w:autoSpaceDE w:val="0"/>
        <w:autoSpaceDN w:val="0"/>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1F5C5E">
        <w:rPr>
          <w:b/>
          <w:sz w:val="28"/>
          <w:szCs w:val="28"/>
        </w:rPr>
        <w:t>2</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1F5C5E">
        <w:rPr>
          <w:b/>
          <w:sz w:val="28"/>
          <w:szCs w:val="28"/>
        </w:rPr>
        <w:t>3</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1F5C5E">
        <w:rPr>
          <w:b/>
          <w:sz w:val="28"/>
          <w:szCs w:val="28"/>
        </w:rPr>
        <w:t>4</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B136AF" w:rsidRPr="00133800" w:rsidRDefault="00B136AF" w:rsidP="00B136AF">
      <w:pPr>
        <w:autoSpaceDE w:val="0"/>
        <w:autoSpaceDN w:val="0"/>
        <w:adjustRightInd w:val="0"/>
        <w:ind w:firstLine="709"/>
        <w:jc w:val="both"/>
        <w:rPr>
          <w:sz w:val="28"/>
          <w:szCs w:val="28"/>
        </w:rPr>
      </w:pPr>
      <w:r w:rsidRPr="00133800">
        <w:rPr>
          <w:sz w:val="28"/>
          <w:szCs w:val="28"/>
        </w:rPr>
        <w:t>2.</w:t>
      </w:r>
      <w:r>
        <w:rPr>
          <w:sz w:val="28"/>
          <w:szCs w:val="28"/>
        </w:rPr>
        <w:t>1</w:t>
      </w:r>
      <w:r w:rsidR="001F5C5E">
        <w:rPr>
          <w:sz w:val="28"/>
          <w:szCs w:val="28"/>
        </w:rPr>
        <w:t>4</w:t>
      </w:r>
      <w:r w:rsidRPr="00133800">
        <w:rPr>
          <w:sz w:val="28"/>
          <w:szCs w:val="28"/>
        </w:rPr>
        <w:t>.</w:t>
      </w:r>
      <w:r>
        <w:rPr>
          <w:sz w:val="28"/>
          <w:szCs w:val="28"/>
        </w:rPr>
        <w:t xml:space="preserve">1. </w:t>
      </w:r>
      <w:r w:rsidRPr="001338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136AF" w:rsidRPr="00133800" w:rsidRDefault="00B136AF" w:rsidP="00B136AF">
      <w:pPr>
        <w:autoSpaceDE w:val="0"/>
        <w:autoSpaceDN w:val="0"/>
        <w:adjustRightInd w:val="0"/>
        <w:ind w:firstLine="709"/>
        <w:jc w:val="both"/>
        <w:rPr>
          <w:sz w:val="28"/>
          <w:szCs w:val="28"/>
        </w:rPr>
      </w:pPr>
      <w:r w:rsidRPr="00133800">
        <w:rPr>
          <w:sz w:val="28"/>
          <w:szCs w:val="28"/>
        </w:rPr>
        <w:t>В случае</w:t>
      </w:r>
      <w:proofErr w:type="gramStart"/>
      <w:r w:rsidRPr="00133800">
        <w:rPr>
          <w:sz w:val="28"/>
          <w:szCs w:val="28"/>
        </w:rPr>
        <w:t>,</w:t>
      </w:r>
      <w:proofErr w:type="gramEnd"/>
      <w:r w:rsidRPr="001338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36AF" w:rsidRPr="00133800" w:rsidRDefault="00B136AF" w:rsidP="00B136AF">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36AF" w:rsidRPr="00133800" w:rsidRDefault="00B136AF" w:rsidP="00B136AF">
      <w:pPr>
        <w:autoSpaceDE w:val="0"/>
        <w:autoSpaceDN w:val="0"/>
        <w:adjustRightInd w:val="0"/>
        <w:ind w:firstLine="709"/>
        <w:jc w:val="both"/>
        <w:rPr>
          <w:sz w:val="28"/>
          <w:szCs w:val="28"/>
        </w:rPr>
      </w:pPr>
      <w:r>
        <w:rPr>
          <w:sz w:val="28"/>
          <w:szCs w:val="28"/>
        </w:rPr>
        <w:t>2.1</w:t>
      </w:r>
      <w:r w:rsidR="001F5C5E">
        <w:rPr>
          <w:sz w:val="28"/>
          <w:szCs w:val="28"/>
        </w:rPr>
        <w:t>4</w:t>
      </w:r>
      <w:r>
        <w:rPr>
          <w:sz w:val="28"/>
          <w:szCs w:val="28"/>
        </w:rPr>
        <w:t xml:space="preserve">.2. </w:t>
      </w:r>
      <w:r w:rsidRPr="001338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36AF" w:rsidRPr="00133800" w:rsidRDefault="00B136AF" w:rsidP="00B136AF">
      <w:pPr>
        <w:autoSpaceDE w:val="0"/>
        <w:autoSpaceDN w:val="0"/>
        <w:adjustRightInd w:val="0"/>
        <w:ind w:firstLine="709"/>
        <w:jc w:val="both"/>
        <w:rPr>
          <w:sz w:val="28"/>
          <w:szCs w:val="28"/>
        </w:rPr>
      </w:pPr>
      <w:r>
        <w:rPr>
          <w:sz w:val="28"/>
          <w:szCs w:val="28"/>
        </w:rPr>
        <w:lastRenderedPageBreak/>
        <w:t>2.1</w:t>
      </w:r>
      <w:r w:rsidR="001F5C5E">
        <w:rPr>
          <w:sz w:val="28"/>
          <w:szCs w:val="28"/>
        </w:rPr>
        <w:t>4</w:t>
      </w:r>
      <w:r>
        <w:rPr>
          <w:sz w:val="28"/>
          <w:szCs w:val="28"/>
        </w:rPr>
        <w:t xml:space="preserve">.3.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B136AF" w:rsidRPr="00133800" w:rsidRDefault="00B136AF" w:rsidP="00B136AF">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B136AF" w:rsidRPr="00133800" w:rsidRDefault="00B136AF" w:rsidP="00B136AF">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B136AF" w:rsidRPr="00133800" w:rsidRDefault="00B136AF" w:rsidP="00B136AF">
      <w:pPr>
        <w:autoSpaceDE w:val="0"/>
        <w:autoSpaceDN w:val="0"/>
        <w:adjustRightInd w:val="0"/>
        <w:ind w:firstLine="709"/>
        <w:jc w:val="both"/>
        <w:rPr>
          <w:sz w:val="28"/>
          <w:szCs w:val="28"/>
        </w:rPr>
      </w:pPr>
      <w:r>
        <w:rPr>
          <w:sz w:val="28"/>
          <w:szCs w:val="28"/>
        </w:rPr>
        <w:t>2.1</w:t>
      </w:r>
      <w:r w:rsidR="001F5C5E">
        <w:rPr>
          <w:sz w:val="28"/>
          <w:szCs w:val="28"/>
        </w:rPr>
        <w:t>4</w:t>
      </w:r>
      <w:r>
        <w:rPr>
          <w:sz w:val="28"/>
          <w:szCs w:val="28"/>
        </w:rPr>
        <w:t>.4. Места</w:t>
      </w:r>
      <w:r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36AF" w:rsidRPr="00CC35A2" w:rsidRDefault="00B136AF" w:rsidP="00B136AF">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B136AF" w:rsidRPr="00CC35A2" w:rsidRDefault="00B136AF" w:rsidP="00B136AF">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B136AF" w:rsidRPr="00CC35A2" w:rsidRDefault="00B136AF" w:rsidP="00B136AF">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B136AF" w:rsidRPr="00133800" w:rsidRDefault="00B136AF" w:rsidP="00B136AF">
      <w:pPr>
        <w:autoSpaceDE w:val="0"/>
        <w:autoSpaceDN w:val="0"/>
        <w:adjustRightInd w:val="0"/>
        <w:ind w:firstLine="709"/>
        <w:jc w:val="both"/>
        <w:rPr>
          <w:sz w:val="28"/>
          <w:szCs w:val="28"/>
        </w:rPr>
      </w:pPr>
      <w:r>
        <w:rPr>
          <w:sz w:val="28"/>
          <w:szCs w:val="28"/>
        </w:rPr>
        <w:t>2.1</w:t>
      </w:r>
      <w:r w:rsidR="001F5C5E">
        <w:rPr>
          <w:sz w:val="28"/>
          <w:szCs w:val="28"/>
        </w:rPr>
        <w:t>4</w:t>
      </w:r>
      <w:r>
        <w:rPr>
          <w:sz w:val="28"/>
          <w:szCs w:val="28"/>
        </w:rPr>
        <w:t xml:space="preserve">.5. </w:t>
      </w:r>
      <w:r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B136AF" w:rsidRPr="00133800" w:rsidRDefault="00B136AF" w:rsidP="00B136AF">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Pr>
          <w:sz w:val="28"/>
          <w:szCs w:val="28"/>
        </w:rPr>
        <w:t xml:space="preserve"> </w:t>
      </w:r>
      <w:r w:rsidRPr="00133800">
        <w:rPr>
          <w:sz w:val="28"/>
          <w:szCs w:val="28"/>
        </w:rPr>
        <w:t>номера кабинета и наименования отдела</w:t>
      </w:r>
      <w:r>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Pr>
          <w:sz w:val="28"/>
          <w:szCs w:val="28"/>
        </w:rPr>
        <w:t xml:space="preserve">, </w:t>
      </w:r>
      <w:r w:rsidRPr="00133800">
        <w:rPr>
          <w:sz w:val="28"/>
          <w:szCs w:val="28"/>
        </w:rPr>
        <w:t>графика приема Заявителей.</w:t>
      </w:r>
    </w:p>
    <w:p w:rsidR="00B136AF" w:rsidRPr="00133800" w:rsidRDefault="00B136AF" w:rsidP="00B136AF">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Pr>
          <w:sz w:val="28"/>
          <w:szCs w:val="28"/>
        </w:rPr>
        <w:t xml:space="preserve"> </w:t>
      </w:r>
      <w:r w:rsidRPr="00133800">
        <w:rPr>
          <w:sz w:val="28"/>
          <w:szCs w:val="28"/>
        </w:rPr>
        <w:t>печатающим устройством (принтером)</w:t>
      </w:r>
      <w:r>
        <w:rPr>
          <w:sz w:val="28"/>
          <w:szCs w:val="28"/>
        </w:rPr>
        <w:t xml:space="preserve"> </w:t>
      </w:r>
      <w:r w:rsidRPr="00133800">
        <w:rPr>
          <w:sz w:val="28"/>
          <w:szCs w:val="28"/>
        </w:rPr>
        <w:t>и копирующим устройством.</w:t>
      </w:r>
    </w:p>
    <w:p w:rsidR="00B136AF" w:rsidRPr="00133800" w:rsidRDefault="00B136AF" w:rsidP="00B136AF">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36AF" w:rsidRPr="00133800" w:rsidRDefault="00B136AF" w:rsidP="00B136AF">
      <w:pPr>
        <w:autoSpaceDE w:val="0"/>
        <w:autoSpaceDN w:val="0"/>
        <w:adjustRightInd w:val="0"/>
        <w:ind w:firstLine="709"/>
        <w:jc w:val="both"/>
        <w:rPr>
          <w:sz w:val="28"/>
          <w:szCs w:val="28"/>
        </w:rPr>
      </w:pPr>
      <w:r>
        <w:rPr>
          <w:sz w:val="28"/>
          <w:szCs w:val="28"/>
        </w:rPr>
        <w:t>2.1</w:t>
      </w:r>
      <w:r w:rsidR="001F5C5E">
        <w:rPr>
          <w:sz w:val="28"/>
          <w:szCs w:val="28"/>
        </w:rPr>
        <w:t>4</w:t>
      </w:r>
      <w:r>
        <w:rPr>
          <w:sz w:val="28"/>
          <w:szCs w:val="28"/>
        </w:rPr>
        <w:t xml:space="preserve">.6. </w:t>
      </w:r>
      <w:r w:rsidRPr="00133800">
        <w:rPr>
          <w:sz w:val="28"/>
          <w:szCs w:val="28"/>
        </w:rPr>
        <w:t>При предоставлении Услуги инвалидам обеспечиваются:</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беспрепятственного доступа к объекту (зданию, помещению), в котором предоставляется Услуга;</w:t>
      </w:r>
    </w:p>
    <w:p w:rsidR="00B136AF" w:rsidRPr="00133800" w:rsidRDefault="00B136AF" w:rsidP="00B136AF">
      <w:pPr>
        <w:autoSpaceDE w:val="0"/>
        <w:autoSpaceDN w:val="0"/>
        <w:adjustRightInd w:val="0"/>
        <w:ind w:firstLine="709"/>
        <w:jc w:val="both"/>
        <w:rPr>
          <w:sz w:val="28"/>
          <w:szCs w:val="28"/>
        </w:rPr>
      </w:pPr>
      <w:r w:rsidRPr="00133800">
        <w:rPr>
          <w:sz w:val="28"/>
          <w:szCs w:val="28"/>
        </w:rPr>
        <w:lastRenderedPageBreak/>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B136AF" w:rsidRPr="00133800"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136AF" w:rsidRDefault="00B136AF" w:rsidP="00B136AF">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BF33AA" w:rsidRPr="00BF33AA" w:rsidRDefault="00BF33AA" w:rsidP="00BF33AA">
      <w:pPr>
        <w:shd w:val="clear" w:color="auto" w:fill="FFFFFF"/>
        <w:jc w:val="center"/>
        <w:rPr>
          <w:b/>
          <w:bCs/>
          <w:sz w:val="28"/>
          <w:szCs w:val="28"/>
        </w:rPr>
      </w:pPr>
      <w:r w:rsidRPr="00BF33AA">
        <w:rPr>
          <w:b/>
          <w:bCs/>
          <w:color w:val="000000"/>
          <w:sz w:val="28"/>
          <w:szCs w:val="28"/>
        </w:rPr>
        <w:t>2.1</w:t>
      </w:r>
      <w:r w:rsidR="001F5C5E">
        <w:rPr>
          <w:b/>
          <w:bCs/>
          <w:color w:val="000000"/>
          <w:sz w:val="28"/>
          <w:szCs w:val="28"/>
        </w:rPr>
        <w:t>5</w:t>
      </w:r>
      <w:r w:rsidRPr="00BF33AA">
        <w:rPr>
          <w:b/>
          <w:bCs/>
          <w:color w:val="000000"/>
          <w:sz w:val="28"/>
          <w:szCs w:val="28"/>
        </w:rPr>
        <w:t>. </w:t>
      </w:r>
      <w:r w:rsidRPr="00BF33AA">
        <w:rPr>
          <w:b/>
          <w:bCs/>
          <w:sz w:val="28"/>
          <w:szCs w:val="28"/>
        </w:rPr>
        <w:t xml:space="preserve">Показатели доступности и качества муниципальной услуги </w:t>
      </w:r>
    </w:p>
    <w:p w:rsidR="00BF33AA" w:rsidRPr="00BF33AA" w:rsidRDefault="00BF33AA" w:rsidP="00BF33AA">
      <w:pPr>
        <w:shd w:val="clear" w:color="auto" w:fill="FFFFFF"/>
        <w:jc w:val="center"/>
        <w:rPr>
          <w:sz w:val="28"/>
          <w:szCs w:val="28"/>
        </w:rPr>
      </w:pPr>
    </w:p>
    <w:p w:rsidR="00BF33AA" w:rsidRPr="00BF33AA" w:rsidRDefault="00BF33AA" w:rsidP="00BF33AA">
      <w:pPr>
        <w:tabs>
          <w:tab w:val="left" w:pos="142"/>
        </w:tabs>
        <w:ind w:firstLine="720"/>
        <w:contextualSpacing/>
        <w:jc w:val="both"/>
        <w:rPr>
          <w:sz w:val="28"/>
          <w:szCs w:val="28"/>
        </w:rPr>
      </w:pPr>
      <w:r w:rsidRPr="00BF33AA">
        <w:rPr>
          <w:sz w:val="28"/>
          <w:szCs w:val="28"/>
        </w:rPr>
        <w:t>2.1</w:t>
      </w:r>
      <w:r w:rsidR="001F5C5E">
        <w:rPr>
          <w:sz w:val="28"/>
          <w:szCs w:val="28"/>
        </w:rPr>
        <w:t>5</w:t>
      </w:r>
      <w:r w:rsidRPr="00BF33AA">
        <w:rPr>
          <w:sz w:val="28"/>
          <w:szCs w:val="28"/>
        </w:rPr>
        <w:t>.1. Основными показателями доступности предоставления муниципальной услуги являются:</w:t>
      </w:r>
    </w:p>
    <w:p w:rsidR="00BF33AA" w:rsidRPr="00BF33AA" w:rsidRDefault="00BF33AA" w:rsidP="00BF33AA">
      <w:pPr>
        <w:tabs>
          <w:tab w:val="left" w:pos="142"/>
        </w:tabs>
        <w:ind w:firstLine="720"/>
        <w:contextualSpacing/>
        <w:jc w:val="both"/>
        <w:rPr>
          <w:sz w:val="28"/>
          <w:szCs w:val="28"/>
        </w:rPr>
      </w:pPr>
      <w:r w:rsidRPr="00BF33AA">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BF33AA">
        <w:rPr>
          <w:sz w:val="28"/>
          <w:szCs w:val="28"/>
        </w:rPr>
        <w:t>о-</w:t>
      </w:r>
      <w:proofErr w:type="gramEnd"/>
      <w:r w:rsidRPr="00BF33AA">
        <w:rPr>
          <w:sz w:val="28"/>
          <w:szCs w:val="28"/>
        </w:rPr>
        <w:t xml:space="preserve"> телекоммуникационных сетях общего пользования (в том числе в                           сети «Интернет»), средствах массовой информации; </w:t>
      </w:r>
    </w:p>
    <w:p w:rsidR="00BF33AA" w:rsidRPr="00BF33AA" w:rsidRDefault="00BF33AA" w:rsidP="00BF33AA">
      <w:pPr>
        <w:tabs>
          <w:tab w:val="left" w:pos="142"/>
        </w:tabs>
        <w:ind w:firstLine="720"/>
        <w:contextualSpacing/>
        <w:jc w:val="both"/>
        <w:rPr>
          <w:sz w:val="28"/>
          <w:szCs w:val="28"/>
        </w:rPr>
      </w:pPr>
      <w:r w:rsidRPr="00BF33AA">
        <w:rPr>
          <w:sz w:val="28"/>
          <w:szCs w:val="28"/>
        </w:rPr>
        <w:t xml:space="preserve">возможность получения заявителем уведомлений о предоставлении муниципальной услуги с помощью ЕПГУ; </w:t>
      </w:r>
    </w:p>
    <w:p w:rsidR="00BF33AA" w:rsidRPr="00BF33AA" w:rsidRDefault="00BF33AA" w:rsidP="00BF33AA">
      <w:pPr>
        <w:tabs>
          <w:tab w:val="left" w:pos="142"/>
        </w:tabs>
        <w:ind w:firstLine="720"/>
        <w:contextualSpacing/>
        <w:jc w:val="both"/>
        <w:rPr>
          <w:sz w:val="28"/>
          <w:szCs w:val="28"/>
        </w:rPr>
      </w:pPr>
      <w:r w:rsidRPr="00BF33AA">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F33AA" w:rsidRPr="00BF33AA" w:rsidRDefault="00BF33AA" w:rsidP="00BF33AA">
      <w:pPr>
        <w:tabs>
          <w:tab w:val="left" w:pos="142"/>
        </w:tabs>
        <w:ind w:firstLine="720"/>
        <w:contextualSpacing/>
        <w:jc w:val="both"/>
        <w:rPr>
          <w:sz w:val="28"/>
          <w:szCs w:val="28"/>
        </w:rPr>
      </w:pPr>
      <w:r w:rsidRPr="00BF33AA">
        <w:rPr>
          <w:sz w:val="28"/>
          <w:szCs w:val="28"/>
        </w:rPr>
        <w:t>2.1</w:t>
      </w:r>
      <w:r w:rsidR="001F5C5E">
        <w:rPr>
          <w:sz w:val="28"/>
          <w:szCs w:val="28"/>
        </w:rPr>
        <w:t>5</w:t>
      </w:r>
      <w:r w:rsidRPr="00BF33AA">
        <w:rPr>
          <w:sz w:val="28"/>
          <w:szCs w:val="28"/>
        </w:rPr>
        <w:t xml:space="preserve">.2. Основными показателями качества предоставления муниципальной услуги являются: </w:t>
      </w:r>
    </w:p>
    <w:p w:rsidR="00BF33AA" w:rsidRPr="00BF33AA" w:rsidRDefault="00BF33AA" w:rsidP="00BF33AA">
      <w:pPr>
        <w:tabs>
          <w:tab w:val="left" w:pos="142"/>
        </w:tabs>
        <w:ind w:firstLine="720"/>
        <w:contextualSpacing/>
        <w:jc w:val="both"/>
        <w:rPr>
          <w:sz w:val="28"/>
          <w:szCs w:val="28"/>
        </w:rPr>
      </w:pPr>
      <w:r w:rsidRPr="00BF33AA">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33AA" w:rsidRPr="00BF33AA" w:rsidRDefault="00BF33AA" w:rsidP="00BF33AA">
      <w:pPr>
        <w:tabs>
          <w:tab w:val="left" w:pos="142"/>
        </w:tabs>
        <w:ind w:firstLine="720"/>
        <w:contextualSpacing/>
        <w:jc w:val="both"/>
        <w:rPr>
          <w:sz w:val="28"/>
          <w:szCs w:val="28"/>
        </w:rPr>
      </w:pPr>
      <w:r w:rsidRPr="00BF33AA">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BF33AA" w:rsidRPr="00BF33AA" w:rsidRDefault="00BF33AA" w:rsidP="00BF33AA">
      <w:pPr>
        <w:tabs>
          <w:tab w:val="left" w:pos="142"/>
        </w:tabs>
        <w:ind w:firstLine="720"/>
        <w:contextualSpacing/>
        <w:jc w:val="both"/>
        <w:rPr>
          <w:sz w:val="28"/>
          <w:szCs w:val="28"/>
        </w:rPr>
      </w:pPr>
      <w:r w:rsidRPr="00BF33AA">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BF33AA" w:rsidRPr="00BF33AA" w:rsidRDefault="00BF33AA" w:rsidP="00BF33AA">
      <w:pPr>
        <w:tabs>
          <w:tab w:val="left" w:pos="142"/>
        </w:tabs>
        <w:ind w:firstLine="720"/>
        <w:contextualSpacing/>
        <w:jc w:val="both"/>
        <w:rPr>
          <w:sz w:val="28"/>
          <w:szCs w:val="28"/>
        </w:rPr>
      </w:pPr>
      <w:r w:rsidRPr="00BF33AA">
        <w:rPr>
          <w:sz w:val="28"/>
          <w:szCs w:val="28"/>
        </w:rPr>
        <w:t xml:space="preserve">отсутствие нарушений установленных сроков в процессе предоставления муниципальной услуги; </w:t>
      </w:r>
    </w:p>
    <w:p w:rsidR="00BF33AA" w:rsidRPr="00BF33AA" w:rsidRDefault="00BF33AA" w:rsidP="00BF33AA">
      <w:pPr>
        <w:tabs>
          <w:tab w:val="left" w:pos="142"/>
        </w:tabs>
        <w:ind w:firstLine="720"/>
        <w:contextualSpacing/>
        <w:jc w:val="both"/>
        <w:rPr>
          <w:sz w:val="28"/>
          <w:szCs w:val="28"/>
        </w:rPr>
      </w:pPr>
      <w:r w:rsidRPr="00BF33AA">
        <w:rPr>
          <w:sz w:val="28"/>
          <w:szCs w:val="28"/>
        </w:rPr>
        <w:lastRenderedPageBreak/>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BF33AA">
        <w:rPr>
          <w:sz w:val="28"/>
          <w:szCs w:val="28"/>
        </w:rPr>
        <w:t>итогам</w:t>
      </w:r>
      <w:proofErr w:type="gramEnd"/>
      <w:r w:rsidRPr="00BF33AA">
        <w:rPr>
          <w:sz w:val="28"/>
          <w:szCs w:val="28"/>
        </w:rPr>
        <w:t xml:space="preserve"> рассмотрения которых вынесены решения об удовлетворении (частичном удовлетворении) требований заявителей.</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1F5C5E">
        <w:rPr>
          <w:b/>
          <w:sz w:val="28"/>
          <w:szCs w:val="28"/>
        </w:rPr>
        <w:t>6</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1F5C5E">
        <w:rPr>
          <w:sz w:val="28"/>
          <w:szCs w:val="28"/>
        </w:rPr>
        <w:t>6</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1F5C5E">
        <w:rPr>
          <w:sz w:val="28"/>
          <w:szCs w:val="28"/>
        </w:rPr>
        <w:t>6</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1F5C5E">
        <w:rPr>
          <w:color w:val="000000"/>
          <w:sz w:val="28"/>
          <w:szCs w:val="28"/>
        </w:rPr>
        <w:t>6</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1F5C5E">
        <w:rPr>
          <w:sz w:val="28"/>
          <w:szCs w:val="28"/>
        </w:rPr>
        <w:t>6</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sidR="001F5C5E">
        <w:rPr>
          <w:b/>
          <w:sz w:val="28"/>
          <w:szCs w:val="28"/>
        </w:rPr>
        <w:t>7</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sidR="001F5C5E">
        <w:rPr>
          <w:b/>
          <w:sz w:val="28"/>
          <w:szCs w:val="28"/>
        </w:rPr>
        <w:t>8</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w:t>
      </w:r>
      <w:r w:rsidR="001F5C5E">
        <w:rPr>
          <w:b/>
          <w:sz w:val="28"/>
          <w:szCs w:val="28"/>
        </w:rPr>
        <w:t>19</w:t>
      </w:r>
      <w:r>
        <w:rPr>
          <w:b/>
          <w:sz w:val="28"/>
          <w:szCs w:val="28"/>
        </w:rPr>
        <w:t>.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4"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 xml:space="preserve">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w:t>
      </w:r>
      <w:r w:rsidRPr="00D66553">
        <w:rPr>
          <w:sz w:val="28"/>
          <w:szCs w:val="28"/>
        </w:rPr>
        <w:lastRenderedPageBreak/>
        <w:t>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proofErr w:type="gramEnd"/>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lastRenderedPageBreak/>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rsidR="00DE0D6D" w:rsidRPr="008E0124" w:rsidRDefault="00290E30" w:rsidP="00DE0D6D">
      <w:pPr>
        <w:autoSpaceDE w:val="0"/>
        <w:autoSpaceDN w:val="0"/>
        <w:adjustRightInd w:val="0"/>
        <w:ind w:firstLine="709"/>
        <w:jc w:val="both"/>
        <w:rPr>
          <w:sz w:val="28"/>
          <w:szCs w:val="28"/>
        </w:rPr>
      </w:pPr>
      <w:r>
        <w:rPr>
          <w:sz w:val="28"/>
          <w:szCs w:val="28"/>
        </w:rPr>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01641E">
        <w:rPr>
          <w:sz w:val="28"/>
          <w:szCs w:val="28"/>
        </w:rPr>
        <w:t>порубочный билет</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внесение сведений в журнал регистрации порубочных билетов</w:t>
      </w:r>
      <w:r>
        <w:rPr>
          <w:sz w:val="28"/>
          <w:szCs w:val="28"/>
        </w:rPr>
        <w:t>.</w:t>
      </w:r>
    </w:p>
    <w:p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rsidR="002F31A5" w:rsidRPr="002F31A5" w:rsidRDefault="002F31A5" w:rsidP="002F31A5">
      <w:pPr>
        <w:autoSpaceDE w:val="0"/>
        <w:autoSpaceDN w:val="0"/>
        <w:adjustRightInd w:val="0"/>
        <w:ind w:firstLine="709"/>
        <w:jc w:val="both"/>
        <w:rPr>
          <w:sz w:val="28"/>
          <w:szCs w:val="28"/>
        </w:rPr>
      </w:pPr>
      <w:r>
        <w:rPr>
          <w:sz w:val="28"/>
          <w:szCs w:val="28"/>
        </w:rPr>
        <w:t>3.4.</w:t>
      </w:r>
      <w:r w:rsidR="00290E30">
        <w:rPr>
          <w:sz w:val="28"/>
          <w:szCs w:val="28"/>
        </w:rPr>
        <w:t>5</w:t>
      </w:r>
      <w:r>
        <w:rPr>
          <w:sz w:val="28"/>
          <w:szCs w:val="28"/>
        </w:rPr>
        <w:t xml:space="preserve">. </w:t>
      </w:r>
      <w:proofErr w:type="gramStart"/>
      <w:r>
        <w:rPr>
          <w:sz w:val="28"/>
          <w:szCs w:val="28"/>
        </w:rPr>
        <w:t>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sidR="00A12497">
        <w:rPr>
          <w:sz w:val="28"/>
          <w:szCs w:val="28"/>
        </w:rPr>
        <w:t xml:space="preserve">согласно приложению № 3 к </w:t>
      </w:r>
      <w:r w:rsidR="003727CC">
        <w:rPr>
          <w:sz w:val="28"/>
          <w:szCs w:val="28"/>
        </w:rPr>
        <w:t xml:space="preserve">настоящему </w:t>
      </w:r>
      <w:r w:rsidR="00A12497">
        <w:rPr>
          <w:sz w:val="28"/>
          <w:szCs w:val="28"/>
        </w:rPr>
        <w:t xml:space="preserve">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00A12497" w:rsidRPr="00A12497">
        <w:rPr>
          <w:sz w:val="28"/>
          <w:szCs w:val="28"/>
        </w:rPr>
        <w:t>если принято решение о предоставлении муниципальной услуги, и заявитель не освобожден от</w:t>
      </w:r>
      <w:proofErr w:type="gramEnd"/>
      <w:r w:rsidR="00A12497" w:rsidRPr="00A12497">
        <w:rPr>
          <w:sz w:val="28"/>
          <w:szCs w:val="28"/>
        </w:rPr>
        <w:t xml:space="preserve"> обязанности платы по закону</w:t>
      </w:r>
      <w:r w:rsidR="00A12497">
        <w:rPr>
          <w:sz w:val="28"/>
          <w:szCs w:val="28"/>
        </w:rPr>
        <w:t xml:space="preserve">, </w:t>
      </w:r>
      <w:r w:rsidRPr="002F31A5">
        <w:rPr>
          <w:sz w:val="28"/>
          <w:szCs w:val="28"/>
        </w:rPr>
        <w:t xml:space="preserve">которые подписываются </w:t>
      </w:r>
      <w:r w:rsidR="00290E30">
        <w:rPr>
          <w:sz w:val="28"/>
          <w:szCs w:val="28"/>
        </w:rPr>
        <w:t>главой администрации</w:t>
      </w:r>
      <w:r w:rsidRPr="002F31A5">
        <w:rPr>
          <w:sz w:val="28"/>
          <w:szCs w:val="28"/>
        </w:rPr>
        <w:t>.</w:t>
      </w:r>
    </w:p>
    <w:p w:rsidR="002F31A5" w:rsidRDefault="00290E30" w:rsidP="002F31A5">
      <w:pPr>
        <w:autoSpaceDE w:val="0"/>
        <w:autoSpaceDN w:val="0"/>
        <w:adjustRightInd w:val="0"/>
        <w:ind w:firstLine="709"/>
        <w:jc w:val="both"/>
        <w:rPr>
          <w:sz w:val="28"/>
          <w:szCs w:val="28"/>
        </w:rPr>
      </w:pPr>
      <w:r>
        <w:rPr>
          <w:sz w:val="28"/>
          <w:szCs w:val="28"/>
        </w:rPr>
        <w:t>3.4.6</w:t>
      </w:r>
      <w:r w:rsidR="002F31A5" w:rsidRPr="002F31A5">
        <w:rPr>
          <w:sz w:val="28"/>
          <w:szCs w:val="28"/>
        </w:rPr>
        <w:t xml:space="preserve">. </w:t>
      </w:r>
      <w:proofErr w:type="gramStart"/>
      <w:r w:rsidR="002F31A5" w:rsidRPr="002F31A5">
        <w:rPr>
          <w:sz w:val="28"/>
          <w:szCs w:val="28"/>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w:t>
      </w:r>
      <w:r w:rsidR="002F31A5" w:rsidRPr="002F31A5">
        <w:rPr>
          <w:sz w:val="28"/>
          <w:szCs w:val="28"/>
        </w:rPr>
        <w:lastRenderedPageBreak/>
        <w:t xml:space="preserve">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002F31A5" w:rsidRPr="002F31A5">
        <w:rPr>
          <w:sz w:val="28"/>
          <w:szCs w:val="28"/>
        </w:rPr>
        <w:t>.</w:t>
      </w:r>
      <w:proofErr w:type="gramEnd"/>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290E30">
        <w:rPr>
          <w:sz w:val="28"/>
          <w:szCs w:val="28"/>
        </w:rPr>
        <w:t>7</w:t>
      </w:r>
      <w:r w:rsidRPr="002368F0">
        <w:rPr>
          <w:sz w:val="28"/>
          <w:szCs w:val="28"/>
        </w:rPr>
        <w:t xml:space="preserve">. Результатом административной процедуры является </w:t>
      </w:r>
      <w:r>
        <w:rPr>
          <w:sz w:val="28"/>
          <w:szCs w:val="28"/>
        </w:rPr>
        <w:t xml:space="preserve">регистрация </w:t>
      </w:r>
      <w:r w:rsidR="002F31A5">
        <w:rPr>
          <w:sz w:val="28"/>
          <w:szCs w:val="28"/>
        </w:rPr>
        <w:t>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290E30">
        <w:rPr>
          <w:sz w:val="28"/>
          <w:szCs w:val="28"/>
        </w:rPr>
        <w:t>8</w:t>
      </w:r>
      <w:r w:rsidRPr="002C6F7B">
        <w:rPr>
          <w:sz w:val="28"/>
          <w:szCs w:val="28"/>
        </w:rPr>
        <w:t xml:space="preserve">. Способом фиксации результата административной процедуры является регистрация </w:t>
      </w:r>
      <w:r w:rsidR="002F31A5">
        <w:rPr>
          <w:sz w:val="28"/>
          <w:szCs w:val="28"/>
        </w:rPr>
        <w:t>порубочного билета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D37B0E" w:rsidRDefault="00290E30" w:rsidP="00DE0D6D">
      <w:pPr>
        <w:autoSpaceDE w:val="0"/>
        <w:autoSpaceDN w:val="0"/>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sidR="00A12497">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D49CB">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sidR="001D49CB">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lastRenderedPageBreak/>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Pr>
          <w:sz w:val="28"/>
          <w:szCs w:val="28"/>
        </w:rPr>
        <w:t>В</w:t>
      </w:r>
      <w:r w:rsidR="00D82B5D">
        <w:rPr>
          <w:sz w:val="28"/>
          <w:szCs w:val="28"/>
        </w:rPr>
        <w:t>ладимир</w:t>
      </w:r>
      <w:r w:rsidRPr="00CC35A2">
        <w:rPr>
          <w:sz w:val="28"/>
          <w:szCs w:val="28"/>
        </w:rPr>
        <w:t>ского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lastRenderedPageBreak/>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lastRenderedPageBreak/>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 xml:space="preserve">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15BE">
        <w:rPr>
          <w:color w:val="000000"/>
          <w:sz w:val="28"/>
          <w:szCs w:val="28"/>
        </w:rPr>
        <w:t>срока действия результата предоставления муниципальной услуги</w:t>
      </w:r>
      <w:proofErr w:type="gramEnd"/>
      <w:r w:rsidRPr="007715BE">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lastRenderedPageBreak/>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 xml:space="preserve">ФЗ (далее – документы личного хранения) и представленных заявителем, в случае, если заявитель самостоятельно не представил копии документов личного </w:t>
      </w:r>
      <w:r w:rsidRPr="0098731F">
        <w:rPr>
          <w:sz w:val="28"/>
          <w:szCs w:val="28"/>
        </w:rPr>
        <w:lastRenderedPageBreak/>
        <w:t>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lastRenderedPageBreak/>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lastRenderedPageBreak/>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 xml:space="preserve">3.9. Варианты предоставления муниципальной услуги, включающие порядок предоставления указанной услуги отдельным категориям </w:t>
      </w:r>
      <w:r w:rsidRPr="00752621">
        <w:rPr>
          <w:rFonts w:eastAsiaTheme="minorHAnsi"/>
          <w:b/>
          <w:sz w:val="28"/>
          <w:szCs w:val="28"/>
          <w:lang w:eastAsia="en-US"/>
        </w:rPr>
        <w:lastRenderedPageBreak/>
        <w:t>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w:t>
      </w:r>
      <w:r w:rsidRPr="00D0613A">
        <w:rPr>
          <w:sz w:val="28"/>
          <w:szCs w:val="28"/>
        </w:rPr>
        <w:lastRenderedPageBreak/>
        <w:t xml:space="preserve">(пяти)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w:t>
      </w:r>
      <w:proofErr w:type="gramEnd"/>
      <w:r w:rsidRPr="00D0613A">
        <w:rPr>
          <w:sz w:val="28"/>
          <w:szCs w:val="28"/>
        </w:rPr>
        <w:t xml:space="preserve">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Default="00752621" w:rsidP="005D535A">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4236C" w:rsidRPr="00752621" w:rsidRDefault="00B4236C" w:rsidP="005D535A">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w:t>
      </w:r>
      <w:r w:rsidRPr="00E1352E">
        <w:rPr>
          <w:sz w:val="28"/>
          <w:szCs w:val="28"/>
        </w:rPr>
        <w:lastRenderedPageBreak/>
        <w:t>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5" w:history="1">
        <w:r w:rsidR="008D5C56" w:rsidRPr="008D5C56">
          <w:rPr>
            <w:rStyle w:val="ae"/>
            <w:b/>
            <w:color w:val="auto"/>
            <w:sz w:val="28"/>
            <w:szCs w:val="28"/>
            <w:u w:val="none"/>
          </w:rPr>
          <w:t>части 1</w:t>
        </w:r>
      </w:hyperlink>
      <w:hyperlink r:id="rId16"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B734B">
        <w:rPr>
          <w:sz w:val="28"/>
          <w:szCs w:val="28"/>
        </w:rPr>
        <w:lastRenderedPageBreak/>
        <w:t xml:space="preserve">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w:t>
      </w:r>
      <w:r w:rsidRPr="005B734B">
        <w:rPr>
          <w:sz w:val="28"/>
          <w:szCs w:val="28"/>
        </w:rPr>
        <w:lastRenderedPageBreak/>
        <w:t xml:space="preserve">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w:t>
      </w:r>
      <w:r w:rsidRPr="00AB1576">
        <w:rPr>
          <w:sz w:val="28"/>
          <w:szCs w:val="28"/>
          <w:lang w:eastAsia="en-US"/>
        </w:rPr>
        <w:lastRenderedPageBreak/>
        <w:t xml:space="preserve">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0494E">
        <w:rPr>
          <w:sz w:val="28"/>
          <w:szCs w:val="28"/>
          <w:lang w:eastAsia="en-US"/>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B4236C" w:rsidRDefault="00DE0D6D" w:rsidP="00DE0D6D">
      <w:pPr>
        <w:jc w:val="both"/>
        <w:rPr>
          <w:sz w:val="28"/>
          <w:szCs w:val="28"/>
        </w:rPr>
      </w:pPr>
      <w:r>
        <w:rPr>
          <w:sz w:val="28"/>
          <w:szCs w:val="28"/>
        </w:rPr>
        <w:t>Глав</w:t>
      </w:r>
      <w:r w:rsidR="00B4236C">
        <w:rPr>
          <w:sz w:val="28"/>
          <w:szCs w:val="28"/>
        </w:rPr>
        <w:t>ный специалист</w:t>
      </w:r>
    </w:p>
    <w:p w:rsidR="00DE0D6D" w:rsidRPr="0078799D" w:rsidRDefault="00DE0D6D" w:rsidP="00DE0D6D">
      <w:pPr>
        <w:jc w:val="both"/>
        <w:rPr>
          <w:sz w:val="28"/>
          <w:szCs w:val="28"/>
        </w:rPr>
      </w:pPr>
      <w:r>
        <w:rPr>
          <w:sz w:val="28"/>
          <w:szCs w:val="28"/>
        </w:rPr>
        <w:t>администрации</w:t>
      </w:r>
      <w:r w:rsidRPr="0078799D">
        <w:rPr>
          <w:sz w:val="28"/>
          <w:szCs w:val="28"/>
        </w:rPr>
        <w:t xml:space="preserve">                                                   </w:t>
      </w:r>
      <w:r w:rsidR="00B4236C">
        <w:rPr>
          <w:sz w:val="28"/>
          <w:szCs w:val="28"/>
        </w:rPr>
        <w:t xml:space="preserve">   </w:t>
      </w:r>
      <w:r w:rsidRPr="0078799D">
        <w:rPr>
          <w:sz w:val="28"/>
          <w:szCs w:val="28"/>
        </w:rPr>
        <w:t xml:space="preserve">    </w:t>
      </w:r>
      <w:r>
        <w:rPr>
          <w:sz w:val="28"/>
          <w:szCs w:val="28"/>
        </w:rPr>
        <w:t xml:space="preserve">                   </w:t>
      </w:r>
      <w:r w:rsidR="00B4236C">
        <w:rPr>
          <w:sz w:val="28"/>
          <w:szCs w:val="28"/>
        </w:rPr>
        <w:t>Ю.Ю. Мовсесян</w:t>
      </w:r>
    </w:p>
    <w:p w:rsidR="00DE0D6D" w:rsidRPr="00CC35A2" w:rsidRDefault="00DE0D6D" w:rsidP="00DE0D6D">
      <w:pPr>
        <w:rPr>
          <w:sz w:val="28"/>
          <w:szCs w:val="28"/>
        </w:rPr>
      </w:pPr>
    </w:p>
    <w:p w:rsidR="00DE0D6D" w:rsidRDefault="00DE0D6D"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DE0D6D" w:rsidRPr="00CC35A2" w:rsidRDefault="00DE0D6D" w:rsidP="00F27AEA">
      <w:pPr>
        <w:ind w:left="4956"/>
        <w:rPr>
          <w:sz w:val="28"/>
          <w:szCs w:val="28"/>
          <w:lang w:eastAsia="x-none"/>
        </w:rPr>
      </w:pPr>
      <w:r w:rsidRPr="00CC35A2">
        <w:rPr>
          <w:sz w:val="28"/>
          <w:szCs w:val="28"/>
          <w:lang w:val="x-none" w:eastAsia="x-none"/>
        </w:rPr>
        <w:t>П</w:t>
      </w:r>
      <w:r w:rsidR="00F27AEA">
        <w:rPr>
          <w:sz w:val="28"/>
          <w:szCs w:val="28"/>
          <w:lang w:eastAsia="x-none"/>
        </w:rPr>
        <w:t>риложение</w:t>
      </w:r>
      <w:r w:rsidR="00B4236C">
        <w:rPr>
          <w:sz w:val="28"/>
          <w:szCs w:val="28"/>
          <w:lang w:eastAsia="x-none"/>
        </w:rPr>
        <w:t xml:space="preserve"> </w:t>
      </w:r>
      <w:r w:rsidRPr="00CC35A2">
        <w:rPr>
          <w:sz w:val="28"/>
          <w:szCs w:val="28"/>
          <w:lang w:eastAsia="x-none"/>
        </w:rPr>
        <w:t>1</w:t>
      </w:r>
    </w:p>
    <w:p w:rsidR="00DE0D6D" w:rsidRPr="00CC35A2" w:rsidRDefault="00DE0D6D" w:rsidP="00F27AE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D5DD7" w:rsidRPr="000D5DD7">
        <w:rPr>
          <w:bCs/>
          <w:sz w:val="28"/>
          <w:szCs w:val="28"/>
        </w:rPr>
        <w:t>Выдача порубочного билета</w:t>
      </w:r>
      <w:r w:rsidRPr="00CC35A2">
        <w:rPr>
          <w:bCs/>
          <w:sz w:val="28"/>
          <w:szCs w:val="28"/>
        </w:rPr>
        <w:t>»</w:t>
      </w:r>
    </w:p>
    <w:p w:rsidR="00DE0D6D" w:rsidRDefault="00DE0D6D" w:rsidP="00F27AEA">
      <w:pPr>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00022B54">
        <w:rPr>
          <w:rFonts w:eastAsiaTheme="minorEastAsia"/>
          <w:b/>
          <w:bCs/>
          <w:color w:val="26282F"/>
          <w:sz w:val="28"/>
          <w:szCs w:val="28"/>
        </w:rPr>
        <w:t>выдаче порубочного билета</w:t>
      </w:r>
    </w:p>
    <w:tbl>
      <w:tblPr>
        <w:tblW w:w="9964" w:type="dxa"/>
        <w:tblLayout w:type="fixed"/>
        <w:tblLook w:val="04A0" w:firstRow="1" w:lastRow="0" w:firstColumn="1" w:lastColumn="0" w:noHBand="0" w:noVBand="1"/>
      </w:tblPr>
      <w:tblGrid>
        <w:gridCol w:w="9964"/>
      </w:tblGrid>
      <w:tr w:rsidR="000D5DD7" w:rsidRPr="000D5DD7" w:rsidTr="00887EF6">
        <w:tc>
          <w:tcPr>
            <w:tcW w:w="9964" w:type="dxa"/>
          </w:tcPr>
          <w:p w:rsidR="000D5DD7" w:rsidRPr="000D5DD7" w:rsidRDefault="000D5DD7" w:rsidP="000D5DD7">
            <w:pPr>
              <w:suppressAutoHyphens/>
              <w:autoSpaceDE w:val="0"/>
              <w:rPr>
                <w:lang w:eastAsia="ar-SA"/>
              </w:rPr>
            </w:pPr>
          </w:p>
          <w:p w:rsidR="000D5DD7" w:rsidRPr="00F27AEA" w:rsidRDefault="000D5DD7" w:rsidP="00022B54">
            <w:pPr>
              <w:suppressAutoHyphens/>
              <w:autoSpaceDE w:val="0"/>
              <w:ind w:left="4395"/>
              <w:rPr>
                <w:lang w:eastAsia="ar-SA"/>
              </w:rPr>
            </w:pPr>
            <w:r w:rsidRPr="00F27AEA">
              <w:rPr>
                <w:lang w:eastAsia="ar-SA"/>
              </w:rPr>
              <w:t>Главе администрации В</w:t>
            </w:r>
            <w:r w:rsidR="00B4236C">
              <w:rPr>
                <w:lang w:eastAsia="ar-SA"/>
              </w:rPr>
              <w:t>ладимир</w:t>
            </w:r>
            <w:r w:rsidRPr="00F27AEA">
              <w:rPr>
                <w:lang w:eastAsia="ar-SA"/>
              </w:rPr>
              <w:t>ского сельского поселения Лабинского района ___________________</w:t>
            </w:r>
          </w:p>
          <w:p w:rsidR="000D5DD7" w:rsidRPr="00F27AEA" w:rsidRDefault="000D5DD7" w:rsidP="00022B54">
            <w:pPr>
              <w:suppressAutoHyphens/>
              <w:autoSpaceDE w:val="0"/>
              <w:ind w:left="4395"/>
              <w:rPr>
                <w:lang w:eastAsia="ar-SA"/>
              </w:rPr>
            </w:pPr>
            <w:r w:rsidRPr="00F27AEA">
              <w:rPr>
                <w:lang w:eastAsia="ar-SA"/>
              </w:rPr>
              <w:t xml:space="preserve">от________________________________________                                                    </w:t>
            </w:r>
          </w:p>
          <w:p w:rsidR="000D5DD7" w:rsidRPr="000D5DD7" w:rsidRDefault="000D5DD7" w:rsidP="00022B54">
            <w:pPr>
              <w:suppressAutoHyphens/>
              <w:autoSpaceDE w:val="0"/>
              <w:ind w:left="4395"/>
              <w:rPr>
                <w:lang w:eastAsia="ar-SA"/>
              </w:rPr>
            </w:pPr>
            <w:r w:rsidRPr="00F27AEA">
              <w:rPr>
                <w:lang w:eastAsia="ar-SA"/>
              </w:rPr>
              <w:t>адрес ________________________________________</w:t>
            </w:r>
            <w:r w:rsidRPr="000D5DD7">
              <w:rPr>
                <w:lang w:eastAsia="ar-SA"/>
              </w:rPr>
              <w:t xml:space="preserve"> </w:t>
            </w:r>
          </w:p>
        </w:tc>
      </w:tr>
    </w:tbl>
    <w:p w:rsidR="000D5DD7" w:rsidRPr="000D5DD7" w:rsidRDefault="000D5DD7" w:rsidP="000D5DD7">
      <w:pPr>
        <w:suppressAutoHyphens/>
        <w:autoSpaceDE w:val="0"/>
        <w:rPr>
          <w:lang w:eastAsia="ar-SA"/>
        </w:rPr>
      </w:pPr>
    </w:p>
    <w:p w:rsidR="00022B54" w:rsidRDefault="00022B54" w:rsidP="00022B54">
      <w:pPr>
        <w:suppressAutoHyphens/>
        <w:autoSpaceDE w:val="0"/>
        <w:rPr>
          <w:lang w:eastAsia="ar-SA"/>
        </w:rPr>
      </w:pPr>
      <w:r>
        <w:rPr>
          <w:lang w:eastAsia="ar-SA"/>
        </w:rPr>
        <w:t>Примечание:</w:t>
      </w:r>
    </w:p>
    <w:p w:rsidR="00022B54" w:rsidRDefault="00022B54" w:rsidP="00022B54">
      <w:pPr>
        <w:suppressAutoHyphens/>
        <w:autoSpaceDE w:val="0"/>
        <w:rPr>
          <w:lang w:eastAsia="ar-SA"/>
        </w:rPr>
      </w:pPr>
      <w:r>
        <w:rPr>
          <w:lang w:eastAsia="ar-SA"/>
        </w:rPr>
        <w:t>Для физических лиц указываются: фамилия, имя, отчество, реквизиты</w:t>
      </w:r>
    </w:p>
    <w:p w:rsidR="00022B54" w:rsidRDefault="00022B54" w:rsidP="00022B54">
      <w:pPr>
        <w:suppressAutoHyphens/>
        <w:autoSpaceDE w:val="0"/>
        <w:rPr>
          <w:lang w:eastAsia="ar-SA"/>
        </w:rPr>
      </w:pPr>
      <w:r>
        <w:rPr>
          <w:lang w:eastAsia="ar-SA"/>
        </w:rPr>
        <w:t>документа, удостоверяющего личность (серия, номер, кем и когда выдан),</w:t>
      </w:r>
    </w:p>
    <w:p w:rsidR="00022B54" w:rsidRDefault="00022B54" w:rsidP="00022B54">
      <w:pPr>
        <w:suppressAutoHyphens/>
        <w:autoSpaceDE w:val="0"/>
        <w:rPr>
          <w:lang w:eastAsia="ar-SA"/>
        </w:rPr>
      </w:pPr>
      <w:r>
        <w:rPr>
          <w:lang w:eastAsia="ar-SA"/>
        </w:rPr>
        <w:t>место жительства, номер телефона: для представителя физического лица</w:t>
      </w:r>
    </w:p>
    <w:p w:rsidR="00022B54" w:rsidRDefault="00022B54" w:rsidP="00022B54">
      <w:pPr>
        <w:suppressAutoHyphens/>
        <w:autoSpaceDE w:val="0"/>
        <w:rPr>
          <w:lang w:eastAsia="ar-SA"/>
        </w:rPr>
      </w:pPr>
      <w:r>
        <w:rPr>
          <w:lang w:eastAsia="ar-SA"/>
        </w:rPr>
        <w:t>указываются: фамилия, имя, отчество представителя, реквизиты</w:t>
      </w:r>
    </w:p>
    <w:p w:rsidR="00022B54" w:rsidRDefault="00022B54" w:rsidP="00022B54">
      <w:pPr>
        <w:suppressAutoHyphens/>
        <w:autoSpaceDE w:val="0"/>
        <w:rPr>
          <w:lang w:eastAsia="ar-SA"/>
        </w:rPr>
      </w:pPr>
      <w:r>
        <w:rPr>
          <w:lang w:eastAsia="ar-SA"/>
        </w:rPr>
        <w:t>доверенности, которая прилагается к заявлению.</w:t>
      </w:r>
    </w:p>
    <w:p w:rsidR="00022B54" w:rsidRDefault="00022B54" w:rsidP="00022B54">
      <w:pPr>
        <w:suppressAutoHyphens/>
        <w:autoSpaceDE w:val="0"/>
        <w:rPr>
          <w:lang w:eastAsia="ar-SA"/>
        </w:rPr>
      </w:pPr>
      <w:r>
        <w:rPr>
          <w:lang w:eastAsia="ar-SA"/>
        </w:rPr>
        <w:t>Для юридических лиц указываются: наименование,</w:t>
      </w:r>
    </w:p>
    <w:p w:rsidR="00022B54" w:rsidRDefault="00022B54" w:rsidP="00022B54">
      <w:pPr>
        <w:suppressAutoHyphens/>
        <w:autoSpaceDE w:val="0"/>
        <w:rPr>
          <w:lang w:eastAsia="ar-SA"/>
        </w:rPr>
      </w:pPr>
      <w:r>
        <w:rPr>
          <w:lang w:eastAsia="ar-SA"/>
        </w:rPr>
        <w:t>организационно-правовая форма, адрес места нахождения, номер</w:t>
      </w:r>
    </w:p>
    <w:p w:rsidR="00022B54" w:rsidRDefault="00022B54" w:rsidP="00022B54">
      <w:pPr>
        <w:suppressAutoHyphens/>
        <w:autoSpaceDE w:val="0"/>
        <w:rPr>
          <w:lang w:eastAsia="ar-SA"/>
        </w:rPr>
      </w:pPr>
      <w:r>
        <w:rPr>
          <w:lang w:eastAsia="ar-SA"/>
        </w:rPr>
        <w:lastRenderedPageBreak/>
        <w:t>телефона, фамилия, имя, отчество лица, уполномоченного</w:t>
      </w:r>
    </w:p>
    <w:p w:rsidR="00022B54" w:rsidRDefault="00022B54" w:rsidP="00022B54">
      <w:pPr>
        <w:suppressAutoHyphens/>
        <w:autoSpaceDE w:val="0"/>
        <w:rPr>
          <w:lang w:eastAsia="ar-SA"/>
        </w:rPr>
      </w:pPr>
      <w:r>
        <w:rPr>
          <w:lang w:eastAsia="ar-SA"/>
        </w:rPr>
        <w:t>представлять интересы юридического лица, с указанием реквизитов</w:t>
      </w:r>
    </w:p>
    <w:p w:rsidR="000D5DD7" w:rsidRPr="000D5DD7" w:rsidRDefault="00022B54" w:rsidP="00022B54">
      <w:pPr>
        <w:suppressAutoHyphens/>
        <w:autoSpaceDE w:val="0"/>
        <w:rPr>
          <w:lang w:eastAsia="ar-SA"/>
        </w:rPr>
      </w:pPr>
      <w:r>
        <w:rPr>
          <w:lang w:eastAsia="ar-SA"/>
        </w:rPr>
        <w:t>документа, удостоверяющего эти правомочия и прилагаемого к заявлению.</w:t>
      </w:r>
    </w:p>
    <w:p w:rsidR="00022B54" w:rsidRDefault="00022B54" w:rsidP="00022B54">
      <w:pPr>
        <w:suppressAutoHyphens/>
        <w:autoSpaceDE w:val="0"/>
        <w:jc w:val="center"/>
        <w:rPr>
          <w:lang w:eastAsia="ar-SA"/>
        </w:rPr>
      </w:pPr>
    </w:p>
    <w:p w:rsidR="000D5DD7" w:rsidRPr="000D5DD7" w:rsidRDefault="000D5DD7" w:rsidP="00022B54">
      <w:pPr>
        <w:suppressAutoHyphens/>
        <w:autoSpaceDE w:val="0"/>
        <w:jc w:val="center"/>
        <w:rPr>
          <w:lang w:eastAsia="ar-SA"/>
        </w:rPr>
      </w:pPr>
      <w:proofErr w:type="gramStart"/>
      <w:r w:rsidRPr="000D5DD7">
        <w:rPr>
          <w:lang w:eastAsia="ar-SA"/>
        </w:rPr>
        <w:t>З</w:t>
      </w:r>
      <w:proofErr w:type="gramEnd"/>
      <w:r w:rsidRPr="000D5DD7">
        <w:rPr>
          <w:lang w:eastAsia="ar-SA"/>
        </w:rPr>
        <w:t xml:space="preserve"> А Я В Л Е Н И Е</w:t>
      </w:r>
    </w:p>
    <w:p w:rsidR="000D5DD7" w:rsidRPr="000D5DD7" w:rsidRDefault="000D5DD7" w:rsidP="00022B54">
      <w:pPr>
        <w:suppressAutoHyphens/>
        <w:autoSpaceDE w:val="0"/>
        <w:jc w:val="center"/>
        <w:rPr>
          <w:lang w:eastAsia="ar-SA"/>
        </w:rPr>
      </w:pPr>
      <w:r w:rsidRPr="000D5DD7">
        <w:rPr>
          <w:bCs/>
          <w:lang w:eastAsia="ar-SA"/>
        </w:rPr>
        <w:t xml:space="preserve">о выдаче </w:t>
      </w:r>
      <w:r w:rsidRPr="000D5DD7">
        <w:rPr>
          <w:lang w:eastAsia="ar-SA"/>
        </w:rPr>
        <w:t xml:space="preserve">порубочного билета </w:t>
      </w:r>
    </w:p>
    <w:p w:rsidR="000D5DD7" w:rsidRPr="000D5DD7" w:rsidRDefault="000D5DD7" w:rsidP="000D5DD7">
      <w:pPr>
        <w:suppressAutoHyphens/>
        <w:autoSpaceDE w:val="0"/>
        <w:rPr>
          <w:lang w:eastAsia="ar-SA"/>
        </w:rPr>
      </w:pPr>
    </w:p>
    <w:p w:rsidR="000D5DD7" w:rsidRPr="000D5DD7" w:rsidRDefault="000D5DD7" w:rsidP="000D5DD7">
      <w:pPr>
        <w:suppressAutoHyphens/>
        <w:autoSpaceDE w:val="0"/>
        <w:rPr>
          <w:u w:val="single"/>
          <w:lang w:eastAsia="ar-SA"/>
        </w:rPr>
      </w:pPr>
      <w:r w:rsidRPr="000D5DD7">
        <w:rPr>
          <w:lang w:eastAsia="ar-SA"/>
        </w:rPr>
        <w:t>Прошу выдать порубочный билет на вырубку зеленых насаждений</w:t>
      </w:r>
      <w:r w:rsidR="00D07648">
        <w:rPr>
          <w:lang w:eastAsia="ar-SA"/>
        </w:rPr>
        <w:t>, произрастающих на</w:t>
      </w:r>
      <w:r w:rsidRPr="000D5DD7">
        <w:rPr>
          <w:lang w:eastAsia="ar-SA"/>
        </w:rPr>
        <w:t xml:space="preserve"> земельно</w:t>
      </w:r>
      <w:r w:rsidR="00D07648">
        <w:rPr>
          <w:lang w:eastAsia="ar-SA"/>
        </w:rPr>
        <w:t>м</w:t>
      </w:r>
      <w:r w:rsidRPr="000D5DD7">
        <w:rPr>
          <w:lang w:eastAsia="ar-SA"/>
        </w:rPr>
        <w:t xml:space="preserve"> участк</w:t>
      </w:r>
      <w:r w:rsidR="00D07648">
        <w:rPr>
          <w:lang w:eastAsia="ar-SA"/>
        </w:rPr>
        <w:t xml:space="preserve">е, </w:t>
      </w:r>
      <w:r w:rsidRPr="000D5DD7">
        <w:rPr>
          <w:lang w:eastAsia="ar-SA"/>
        </w:rPr>
        <w:t>расположенно</w:t>
      </w:r>
      <w:r w:rsidR="00D07648">
        <w:rPr>
          <w:lang w:eastAsia="ar-SA"/>
        </w:rPr>
        <w:t>м</w:t>
      </w:r>
      <w:r w:rsidR="0038701A">
        <w:rPr>
          <w:lang w:eastAsia="ar-SA"/>
        </w:rPr>
        <w:t xml:space="preserve"> по адресу</w:t>
      </w:r>
      <w:r w:rsidRPr="000D5DD7">
        <w:rPr>
          <w:lang w:eastAsia="ar-SA"/>
        </w:rPr>
        <w:t>:</w:t>
      </w:r>
      <w:r w:rsidR="0038701A">
        <w:rPr>
          <w:lang w:eastAsia="ar-SA"/>
        </w:rPr>
        <w:t>_</w:t>
      </w:r>
      <w:r w:rsidRPr="000D5DD7">
        <w:rPr>
          <w:u w:val="single"/>
          <w:lang w:eastAsia="ar-SA"/>
        </w:rPr>
        <w:t>_______________________________________</w:t>
      </w:r>
    </w:p>
    <w:p w:rsidR="00022B54" w:rsidRDefault="00022B54" w:rsidP="00D07648">
      <w:pPr>
        <w:suppressAutoHyphens/>
        <w:autoSpaceDE w:val="0"/>
        <w:jc w:val="center"/>
        <w:rPr>
          <w:u w:val="single"/>
          <w:lang w:eastAsia="ar-SA"/>
        </w:rPr>
      </w:pPr>
      <w:r w:rsidRPr="00022B54">
        <w:rPr>
          <w:u w:val="single"/>
          <w:lang w:eastAsia="ar-SA"/>
        </w:rPr>
        <w:t>(</w:t>
      </w:r>
      <w:r>
        <w:rPr>
          <w:u w:val="single"/>
          <w:lang w:eastAsia="ar-SA"/>
        </w:rPr>
        <w:t>а</w:t>
      </w:r>
      <w:r w:rsidRPr="00022B54">
        <w:rPr>
          <w:u w:val="single"/>
          <w:lang w:eastAsia="ar-SA"/>
        </w:rPr>
        <w:t>дрес фактического расположения объекта местонахождение земельно</w:t>
      </w:r>
      <w:r>
        <w:rPr>
          <w:u w:val="single"/>
          <w:lang w:eastAsia="ar-SA"/>
        </w:rPr>
        <w:t xml:space="preserve">го участка, в пределах которого </w:t>
      </w:r>
      <w:r w:rsidRPr="00022B54">
        <w:rPr>
          <w:u w:val="single"/>
          <w:lang w:eastAsia="ar-SA"/>
        </w:rPr>
        <w:t>предполагается вырубка зелёных насаждений)</w:t>
      </w:r>
    </w:p>
    <w:p w:rsidR="00D07648" w:rsidRDefault="00D07648" w:rsidP="00022B54">
      <w:pPr>
        <w:suppressAutoHyphens/>
        <w:autoSpaceDE w:val="0"/>
        <w:rPr>
          <w:u w:val="single"/>
          <w:lang w:eastAsia="ar-SA"/>
        </w:rPr>
      </w:pPr>
      <w:r>
        <w:rPr>
          <w:u w:val="single"/>
          <w:lang w:eastAsia="ar-SA"/>
        </w:rPr>
        <w:t>в</w:t>
      </w:r>
      <w:r w:rsidR="000D5DD7" w:rsidRPr="000D5DD7">
        <w:rPr>
          <w:u w:val="single"/>
          <w:lang w:eastAsia="ar-SA"/>
        </w:rPr>
        <w:t xml:space="preserve"> связи___________________________________________________</w:t>
      </w:r>
      <w:r>
        <w:rPr>
          <w:u w:val="single"/>
          <w:lang w:eastAsia="ar-SA"/>
        </w:rPr>
        <w:t>_______________________</w:t>
      </w:r>
    </w:p>
    <w:p w:rsidR="00D07648" w:rsidRDefault="00D07648" w:rsidP="00022B54">
      <w:pPr>
        <w:suppressAutoHyphens/>
        <w:autoSpaceDE w:val="0"/>
        <w:rPr>
          <w:u w:val="single"/>
          <w:lang w:eastAsia="ar-SA"/>
        </w:rPr>
      </w:pPr>
      <w:r>
        <w:rPr>
          <w:u w:val="single"/>
          <w:lang w:eastAsia="ar-SA"/>
        </w:rPr>
        <w:t>________________________________________________________________________________</w:t>
      </w:r>
    </w:p>
    <w:p w:rsidR="00022B54" w:rsidRDefault="00022B54" w:rsidP="00D07648">
      <w:pPr>
        <w:suppressAutoHyphens/>
        <w:autoSpaceDE w:val="0"/>
        <w:jc w:val="center"/>
        <w:rPr>
          <w:lang w:eastAsia="ar-SA"/>
        </w:rPr>
      </w:pPr>
      <w:r w:rsidRPr="00022B54">
        <w:rPr>
          <w:lang w:eastAsia="ar-SA"/>
        </w:rPr>
        <w:t>(</w:t>
      </w:r>
      <w:r>
        <w:rPr>
          <w:lang w:eastAsia="ar-SA"/>
        </w:rPr>
        <w:t xml:space="preserve">Обоснование необходимости вырубки (уничтожения), </w:t>
      </w:r>
      <w:proofErr w:type="spellStart"/>
      <w:r>
        <w:rPr>
          <w:lang w:eastAsia="ar-SA"/>
        </w:rPr>
        <w:t>санитарной</w:t>
      </w:r>
      <w:proofErr w:type="gramStart"/>
      <w:r>
        <w:rPr>
          <w:lang w:eastAsia="ar-SA"/>
        </w:rPr>
        <w:t>,о</w:t>
      </w:r>
      <w:proofErr w:type="gramEnd"/>
      <w:r>
        <w:rPr>
          <w:lang w:eastAsia="ar-SA"/>
        </w:rPr>
        <w:t>молаживающей</w:t>
      </w:r>
      <w:proofErr w:type="spellEnd"/>
      <w:r>
        <w:rPr>
          <w:lang w:eastAsia="ar-SA"/>
        </w:rPr>
        <w:t xml:space="preserve"> или формовочной обрезки зелёных насаждений</w:t>
      </w:r>
      <w:r w:rsidR="00D07648">
        <w:rPr>
          <w:lang w:eastAsia="ar-SA"/>
        </w:rPr>
        <w:t>)</w:t>
      </w:r>
    </w:p>
    <w:p w:rsidR="00022B54" w:rsidRDefault="00022B54" w:rsidP="00022B54">
      <w:pPr>
        <w:suppressAutoHyphens/>
        <w:autoSpaceDE w:val="0"/>
        <w:rPr>
          <w:lang w:eastAsia="ar-SA"/>
        </w:rPr>
      </w:pPr>
      <w:r>
        <w:rPr>
          <w:lang w:eastAsia="ar-SA"/>
        </w:rPr>
        <w:t>____________________________________________________________________</w:t>
      </w:r>
      <w:r w:rsidR="00D07648">
        <w:rPr>
          <w:lang w:eastAsia="ar-SA"/>
        </w:rPr>
        <w:t>_______</w:t>
      </w:r>
    </w:p>
    <w:p w:rsidR="000D5DD7" w:rsidRPr="000D5DD7" w:rsidRDefault="00022B54" w:rsidP="00D07648">
      <w:pPr>
        <w:suppressAutoHyphens/>
        <w:autoSpaceDE w:val="0"/>
        <w:jc w:val="center"/>
        <w:rPr>
          <w:lang w:eastAsia="ar-SA"/>
        </w:rPr>
      </w:pPr>
      <w:r>
        <w:rPr>
          <w:lang w:eastAsia="ar-SA"/>
        </w:rPr>
        <w:t>(усыхание, угроза обру</w:t>
      </w:r>
      <w:r w:rsidR="00D07648">
        <w:rPr>
          <w:lang w:eastAsia="ar-SA"/>
        </w:rPr>
        <w:t>ш</w:t>
      </w:r>
      <w:r>
        <w:rPr>
          <w:lang w:eastAsia="ar-SA"/>
        </w:rPr>
        <w:t>ения,</w:t>
      </w:r>
      <w:r w:rsidR="00D07648">
        <w:rPr>
          <w:lang w:eastAsia="ar-SA"/>
        </w:rPr>
        <w:t xml:space="preserve"> </w:t>
      </w:r>
      <w:r>
        <w:rPr>
          <w:lang w:eastAsia="ar-SA"/>
        </w:rPr>
        <w:t>угроза прохожим, попадает под строительство и т.д.)</w:t>
      </w:r>
    </w:p>
    <w:p w:rsidR="00D07648" w:rsidRDefault="00D07648" w:rsidP="000D5DD7">
      <w:pPr>
        <w:suppressAutoHyphens/>
        <w:autoSpaceDE w:val="0"/>
        <w:rPr>
          <w:lang w:eastAsia="ar-SA"/>
        </w:rPr>
      </w:pPr>
    </w:p>
    <w:p w:rsidR="00022B54" w:rsidRDefault="00022B54" w:rsidP="000D5DD7">
      <w:pPr>
        <w:suppressAutoHyphens/>
        <w:autoSpaceDE w:val="0"/>
        <w:rPr>
          <w:lang w:eastAsia="ar-SA"/>
        </w:rPr>
      </w:pPr>
      <w:r w:rsidRPr="00022B54">
        <w:rPr>
          <w:lang w:eastAsia="ar-SA"/>
        </w:rPr>
        <w:t>Сроки проведения работ: с "___"__________20___г. по "___"_________20___г.</w:t>
      </w:r>
    </w:p>
    <w:p w:rsidR="00022B54" w:rsidRDefault="00022B54" w:rsidP="000D5DD7">
      <w:pPr>
        <w:suppressAutoHyphens/>
        <w:autoSpaceDE w:val="0"/>
        <w:rPr>
          <w:lang w:eastAsia="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90E38" w:rsidRPr="00890E38" w:rsidTr="001D3329">
        <w:tc>
          <w:tcPr>
            <w:tcW w:w="9288" w:type="dxa"/>
            <w:tcBorders>
              <w:top w:val="single" w:sz="4" w:space="0" w:color="auto"/>
              <w:left w:val="nil"/>
              <w:bottom w:val="nil"/>
              <w:right w:val="nil"/>
            </w:tcBorders>
          </w:tcPr>
          <w:p w:rsidR="00890E38" w:rsidRPr="00890E38" w:rsidRDefault="00890E38" w:rsidP="00890E38">
            <w:pPr>
              <w:jc w:val="both"/>
              <w:rPr>
                <w:color w:val="000000"/>
              </w:rPr>
            </w:pPr>
          </w:p>
          <w:p w:rsidR="00890E38" w:rsidRPr="00890E38" w:rsidRDefault="00890E38" w:rsidP="00890E38">
            <w:pPr>
              <w:jc w:val="both"/>
              <w:rPr>
                <w:sz w:val="22"/>
                <w:szCs w:val="22"/>
              </w:rPr>
            </w:pPr>
            <w:r w:rsidRPr="00890E38">
              <w:rPr>
                <w:color w:val="000000"/>
              </w:rPr>
              <w:t xml:space="preserve">В соответствии с </w:t>
            </w:r>
            <w:hyperlink r:id="rId17" w:history="1">
              <w:r w:rsidRPr="00890E38">
                <w:rPr>
                  <w:color w:val="000000"/>
                </w:rPr>
                <w:t>Федеральным законом</w:t>
              </w:r>
            </w:hyperlink>
            <w:r w:rsidRPr="00890E38">
              <w:rPr>
                <w:color w:val="000000"/>
              </w:rPr>
              <w:t xml:space="preserve"> от 27.07.2006 № 152-ФЗ «О персональных данных» даю согласие на обработку всех относящихся ко мне и моему доверителю (в случае </w:t>
            </w:r>
            <w:r w:rsidRPr="00890E38">
              <w:t xml:space="preserve">получения согласия на обработку персональных данных от представителя субъекта персональных данных) </w:t>
            </w:r>
            <w:r w:rsidRPr="00890E38">
              <w:rPr>
                <w:color w:val="000000"/>
              </w:rPr>
              <w:t>персональных данных, в целях рассмотрения настоящего заявления, принятия и оформления принятого по нему решения.</w:t>
            </w:r>
          </w:p>
        </w:tc>
      </w:tr>
    </w:tbl>
    <w:p w:rsidR="00890E38" w:rsidRPr="00890E38" w:rsidRDefault="00890E38" w:rsidP="00890E38">
      <w:pPr>
        <w:autoSpaceDE w:val="0"/>
        <w:autoSpaceDN w:val="0"/>
        <w:adjustRightInd w:val="0"/>
        <w:jc w:val="both"/>
      </w:pPr>
      <w:r w:rsidRPr="00890E38">
        <w:t>Я устно предупрежде</w:t>
      </w:r>
      <w:proofErr w:type="gramStart"/>
      <w:r w:rsidRPr="00890E38">
        <w:t>н(</w:t>
      </w:r>
      <w:proofErr w:type="gramEnd"/>
      <w:r w:rsidRPr="00890E38">
        <w:t>а) о возможных причинах возврата заявления или отказа в предоставлении муниципальной услуги.</w:t>
      </w:r>
    </w:p>
    <w:p w:rsidR="00890E38" w:rsidRPr="00890E38" w:rsidRDefault="00890E38" w:rsidP="00890E38">
      <w:pPr>
        <w:autoSpaceDE w:val="0"/>
        <w:autoSpaceDN w:val="0"/>
        <w:adjustRightInd w:val="0"/>
      </w:pPr>
      <w:r w:rsidRPr="00890E38">
        <w:t xml:space="preserve">Документы, представленные мной для </w:t>
      </w:r>
      <w:r>
        <w:t>получения муниципальной услуги</w:t>
      </w:r>
      <w:r w:rsidRPr="00890E38">
        <w:t>, и сведения, указанные в заявлении, достоверны.</w:t>
      </w:r>
    </w:p>
    <w:p w:rsidR="00890E38" w:rsidRPr="00890E38" w:rsidRDefault="00890E38" w:rsidP="00890E38">
      <w:pPr>
        <w:autoSpaceDE w:val="0"/>
        <w:autoSpaceDN w:val="0"/>
        <w:adjustRightInd w:val="0"/>
        <w:rPr>
          <w:b/>
          <w:bCs/>
          <w:color w:val="000000"/>
        </w:rPr>
      </w:pPr>
      <w:r w:rsidRPr="00890E38">
        <w:rPr>
          <w:bCs/>
          <w:color w:val="000000"/>
        </w:rPr>
        <w:t>Документы прошу выдать</w:t>
      </w:r>
      <w:r w:rsidRPr="00890E38">
        <w:rPr>
          <w:b/>
          <w:bCs/>
          <w:color w:val="000000"/>
        </w:rPr>
        <w:t xml:space="preserve"> </w:t>
      </w:r>
      <w:r w:rsidRPr="00890E38">
        <w:rPr>
          <w:i/>
          <w:iCs/>
          <w:color w:val="000000"/>
        </w:rPr>
        <w:t>(отметить необходимое поле)</w:t>
      </w:r>
      <w:r w:rsidRPr="00890E38">
        <w:rPr>
          <w:b/>
          <w:bCs/>
          <w:color w:val="000000"/>
        </w:rPr>
        <w:t>:</w:t>
      </w:r>
    </w:p>
    <w:p w:rsidR="00890E38" w:rsidRPr="00890E38" w:rsidRDefault="00890E38" w:rsidP="00890E38">
      <w:pPr>
        <w:autoSpaceDE w:val="0"/>
        <w:autoSpaceDN w:val="0"/>
        <w:adjustRightInd w:val="0"/>
        <w:rPr>
          <w:color w:val="000000"/>
        </w:rPr>
      </w:pPr>
      <w:r w:rsidRPr="00890E38">
        <w:rPr>
          <w:color w:val="000000"/>
        </w:rPr>
        <w:t>□ в МФЦ</w:t>
      </w:r>
    </w:p>
    <w:p w:rsidR="00890E38" w:rsidRPr="00890E38" w:rsidRDefault="00890E38" w:rsidP="00890E38">
      <w:pPr>
        <w:autoSpaceDE w:val="0"/>
        <w:autoSpaceDN w:val="0"/>
        <w:adjustRightInd w:val="0"/>
        <w:rPr>
          <w:color w:val="000000"/>
        </w:rPr>
      </w:pPr>
      <w:r w:rsidRPr="00890E38">
        <w:rPr>
          <w:color w:val="000000"/>
        </w:rPr>
        <w:t>□ в Управлении</w:t>
      </w:r>
    </w:p>
    <w:p w:rsidR="00890E38" w:rsidRPr="00890E38" w:rsidRDefault="00890E38" w:rsidP="00890E38">
      <w:pPr>
        <w:autoSpaceDE w:val="0"/>
        <w:autoSpaceDN w:val="0"/>
        <w:adjustRightInd w:val="0"/>
        <w:rPr>
          <w:color w:val="000000"/>
        </w:rPr>
      </w:pPr>
      <w:r w:rsidRPr="00890E38">
        <w:rPr>
          <w:color w:val="000000"/>
        </w:rPr>
        <w:t>□ посредством почтовой связи</w:t>
      </w:r>
    </w:p>
    <w:p w:rsidR="00890E38" w:rsidRPr="00890E38" w:rsidRDefault="00890E38" w:rsidP="00890E38">
      <w:pPr>
        <w:tabs>
          <w:tab w:val="left" w:pos="0"/>
        </w:tabs>
        <w:rPr>
          <w:szCs w:val="28"/>
        </w:rPr>
      </w:pPr>
      <w:r w:rsidRPr="00890E38">
        <w:rPr>
          <w:color w:val="000000"/>
          <w:szCs w:val="28"/>
        </w:rPr>
        <w:t xml:space="preserve">□ </w:t>
      </w:r>
      <w:r w:rsidRPr="00890E38">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90E38" w:rsidRPr="00890E38" w:rsidRDefault="00890E38" w:rsidP="00890E38">
      <w:pPr>
        <w:tabs>
          <w:tab w:val="left" w:pos="0"/>
        </w:tabs>
        <w:rPr>
          <w:szCs w:val="28"/>
        </w:rPr>
      </w:pPr>
      <w:r w:rsidRPr="00890E38">
        <w:rPr>
          <w:color w:val="000000"/>
          <w:szCs w:val="28"/>
        </w:rPr>
        <w:t>□</w:t>
      </w:r>
      <w:r w:rsidRPr="00890E38">
        <w:rPr>
          <w:szCs w:val="28"/>
        </w:rPr>
        <w:t xml:space="preserve"> в виде электронного документа, который направляется заявителю посредством электронной почты.</w:t>
      </w:r>
    </w:p>
    <w:p w:rsidR="00890E38" w:rsidRDefault="00890E38" w:rsidP="000D5DD7">
      <w:pPr>
        <w:suppressAutoHyphens/>
        <w:autoSpaceDE w:val="0"/>
        <w:rPr>
          <w:lang w:eastAsia="ar-SA"/>
        </w:rPr>
      </w:pPr>
    </w:p>
    <w:p w:rsidR="000D5DD7" w:rsidRPr="000D5DD7" w:rsidRDefault="0038701A" w:rsidP="000D5DD7">
      <w:pPr>
        <w:suppressAutoHyphens/>
        <w:autoSpaceDE w:val="0"/>
        <w:rPr>
          <w:lang w:eastAsia="ar-SA"/>
        </w:rPr>
      </w:pPr>
      <w:r>
        <w:rPr>
          <w:lang w:eastAsia="ar-SA"/>
        </w:rPr>
        <w:t>д</w:t>
      </w:r>
      <w:r w:rsidRPr="000D5DD7">
        <w:rPr>
          <w:lang w:eastAsia="ar-SA"/>
        </w:rPr>
        <w:t>ата</w:t>
      </w:r>
      <w:r>
        <w:rPr>
          <w:lang w:eastAsia="ar-SA"/>
        </w:rPr>
        <w:t xml:space="preserve">, </w:t>
      </w:r>
      <w:r w:rsidR="000D5DD7" w:rsidRPr="000D5DD7">
        <w:rPr>
          <w:lang w:eastAsia="ar-SA"/>
        </w:rPr>
        <w:t>подпись заявителя</w:t>
      </w:r>
    </w:p>
    <w:p w:rsidR="000D5DD7" w:rsidRPr="000D5DD7" w:rsidRDefault="000D5DD7" w:rsidP="000D5DD7">
      <w:pPr>
        <w:suppressAutoHyphens/>
        <w:autoSpaceDE w:val="0"/>
        <w:rPr>
          <w:lang w:eastAsia="ar-SA"/>
        </w:rPr>
      </w:pPr>
      <w:r w:rsidRPr="000D5DD7">
        <w:rPr>
          <w:lang w:eastAsia="ar-SA"/>
        </w:rPr>
        <w:t>К заявлению прилагаю следующие документы:</w:t>
      </w:r>
    </w:p>
    <w:p w:rsidR="000D5DD7" w:rsidRPr="000D5DD7" w:rsidRDefault="000D5DD7" w:rsidP="000D5DD7">
      <w:pPr>
        <w:suppressAutoHyphens/>
        <w:autoSpaceDE w:val="0"/>
        <w:rPr>
          <w:lang w:eastAsia="ar-SA"/>
        </w:rPr>
      </w:pPr>
      <w:r w:rsidRPr="000D5DD7">
        <w:rPr>
          <w:lang w:eastAsia="ar-SA"/>
        </w:rPr>
        <w:t>1)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2)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3)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4)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5)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6)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7)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Отметки о принятии заявления</w:t>
      </w:r>
    </w:p>
    <w:p w:rsidR="000D5DD7" w:rsidRPr="000D5DD7" w:rsidRDefault="000D5DD7" w:rsidP="000D5DD7">
      <w:pPr>
        <w:suppressAutoHyphens/>
        <w:autoSpaceDE w:val="0"/>
        <w:rPr>
          <w:lang w:eastAsia="ar-SA"/>
        </w:rPr>
      </w:pPr>
      <w:r w:rsidRPr="000D5DD7">
        <w:rPr>
          <w:lang w:eastAsia="ar-SA"/>
        </w:rPr>
        <w:t>«_______» _______________ 20_____г. №_______</w:t>
      </w:r>
    </w:p>
    <w:p w:rsidR="00DE0D6D" w:rsidRPr="001A306D" w:rsidRDefault="00DE0D6D" w:rsidP="00DE0D6D">
      <w:pPr>
        <w:suppressAutoHyphens/>
        <w:autoSpaceDE w:val="0"/>
        <w:rPr>
          <w:lang w:eastAsia="ar-SA"/>
        </w:rPr>
      </w:pPr>
    </w:p>
    <w:p w:rsidR="00DE0D6D" w:rsidRPr="001A306D" w:rsidRDefault="00DE0D6D" w:rsidP="00DE0D6D">
      <w:pPr>
        <w:suppressAutoHyphens/>
        <w:autoSpaceDE w:val="0"/>
        <w:rPr>
          <w:lang w:eastAsia="ar-SA"/>
        </w:rPr>
      </w:pPr>
    </w:p>
    <w:p w:rsidR="00DE0D6D" w:rsidRPr="001A306D" w:rsidRDefault="00DE0D6D" w:rsidP="00DE0D6D">
      <w:pPr>
        <w:suppressAutoHyphens/>
        <w:autoSpaceDE w:val="0"/>
        <w:rPr>
          <w:lang w:eastAsia="ar-SA"/>
        </w:rPr>
      </w:pPr>
    </w:p>
    <w:p w:rsidR="00D07648" w:rsidRDefault="000738C3" w:rsidP="000738C3">
      <w:pPr>
        <w:jc w:val="both"/>
        <w:rPr>
          <w:sz w:val="28"/>
          <w:szCs w:val="28"/>
        </w:rPr>
      </w:pPr>
      <w:r>
        <w:rPr>
          <w:sz w:val="28"/>
          <w:szCs w:val="28"/>
        </w:rPr>
        <w:t>Глав</w:t>
      </w:r>
      <w:r w:rsidR="00D07648">
        <w:rPr>
          <w:sz w:val="28"/>
          <w:szCs w:val="28"/>
        </w:rPr>
        <w:t>ный специалист</w:t>
      </w:r>
    </w:p>
    <w:p w:rsidR="000738C3" w:rsidRPr="0078799D" w:rsidRDefault="000738C3" w:rsidP="000738C3">
      <w:pPr>
        <w:jc w:val="both"/>
        <w:rPr>
          <w:sz w:val="28"/>
          <w:szCs w:val="28"/>
        </w:rPr>
      </w:pPr>
      <w:r>
        <w:rPr>
          <w:sz w:val="28"/>
          <w:szCs w:val="28"/>
        </w:rPr>
        <w:t>администрации</w:t>
      </w:r>
      <w:r w:rsidRPr="0078799D">
        <w:rPr>
          <w:sz w:val="28"/>
          <w:szCs w:val="28"/>
        </w:rPr>
        <w:t xml:space="preserve">                                        </w:t>
      </w:r>
      <w:r w:rsidR="00D07648">
        <w:rPr>
          <w:sz w:val="28"/>
          <w:szCs w:val="28"/>
        </w:rPr>
        <w:t xml:space="preserve">          </w:t>
      </w:r>
      <w:r w:rsidRPr="0078799D">
        <w:rPr>
          <w:sz w:val="28"/>
          <w:szCs w:val="28"/>
        </w:rPr>
        <w:t xml:space="preserve">              </w:t>
      </w:r>
      <w:r>
        <w:rPr>
          <w:sz w:val="28"/>
          <w:szCs w:val="28"/>
        </w:rPr>
        <w:t xml:space="preserve">                   </w:t>
      </w:r>
      <w:r w:rsidR="00D07648">
        <w:rPr>
          <w:sz w:val="28"/>
          <w:szCs w:val="28"/>
        </w:rPr>
        <w:t>Ю.Ю. Мовсесян</w:t>
      </w: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38701A" w:rsidRDefault="0038701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D07648" w:rsidRDefault="00D07648" w:rsidP="00DE0D6D">
      <w:pPr>
        <w:ind w:left="4956"/>
        <w:jc w:val="center"/>
        <w:rPr>
          <w:sz w:val="28"/>
          <w:szCs w:val="28"/>
          <w:lang w:eastAsia="x-none"/>
        </w:rPr>
      </w:pPr>
    </w:p>
    <w:p w:rsidR="00D07648" w:rsidRDefault="00D07648" w:rsidP="00DE0D6D">
      <w:pPr>
        <w:ind w:left="4956"/>
        <w:jc w:val="center"/>
        <w:rPr>
          <w:sz w:val="28"/>
          <w:szCs w:val="28"/>
          <w:lang w:eastAsia="x-none"/>
        </w:rPr>
      </w:pPr>
    </w:p>
    <w:p w:rsidR="00D07648" w:rsidRDefault="00D07648" w:rsidP="00DE0D6D">
      <w:pPr>
        <w:ind w:left="4956"/>
        <w:jc w:val="center"/>
        <w:rPr>
          <w:sz w:val="28"/>
          <w:szCs w:val="28"/>
          <w:lang w:eastAsia="x-none"/>
        </w:rPr>
      </w:pPr>
    </w:p>
    <w:p w:rsidR="00D07648" w:rsidRDefault="00D07648" w:rsidP="00DE0D6D">
      <w:pPr>
        <w:ind w:left="4956"/>
        <w:jc w:val="center"/>
        <w:rPr>
          <w:sz w:val="28"/>
          <w:szCs w:val="28"/>
          <w:lang w:eastAsia="x-none"/>
        </w:rPr>
      </w:pPr>
    </w:p>
    <w:p w:rsidR="00F27AEA" w:rsidRDefault="00F27AEA" w:rsidP="00DE0D6D">
      <w:pPr>
        <w:ind w:left="4956"/>
        <w:jc w:val="center"/>
        <w:rPr>
          <w:sz w:val="28"/>
          <w:szCs w:val="28"/>
          <w:lang w:eastAsia="x-none"/>
        </w:rPr>
      </w:pPr>
    </w:p>
    <w:p w:rsidR="00022B54" w:rsidRDefault="00022B54" w:rsidP="00DE0D6D">
      <w:pPr>
        <w:ind w:left="4956"/>
        <w:jc w:val="center"/>
        <w:rPr>
          <w:sz w:val="28"/>
          <w:szCs w:val="28"/>
          <w:lang w:eastAsia="x-none"/>
        </w:rPr>
      </w:pPr>
    </w:p>
    <w:p w:rsidR="00887EF6" w:rsidRDefault="00887EF6"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DE0D6D" w:rsidRPr="00CC35A2" w:rsidRDefault="00DE0D6D" w:rsidP="00F27AEA">
      <w:pPr>
        <w:ind w:left="4956"/>
        <w:rPr>
          <w:sz w:val="28"/>
          <w:szCs w:val="28"/>
          <w:lang w:eastAsia="x-none"/>
        </w:rPr>
      </w:pPr>
      <w:r w:rsidRPr="00CC35A2">
        <w:rPr>
          <w:sz w:val="28"/>
          <w:szCs w:val="28"/>
          <w:lang w:val="x-none" w:eastAsia="x-none"/>
        </w:rPr>
        <w:t>П</w:t>
      </w:r>
      <w:r w:rsidR="00F27AEA">
        <w:rPr>
          <w:sz w:val="28"/>
          <w:szCs w:val="28"/>
          <w:lang w:eastAsia="x-none"/>
        </w:rPr>
        <w:t>риложение</w:t>
      </w:r>
      <w:r w:rsidRPr="00CC35A2">
        <w:rPr>
          <w:sz w:val="28"/>
          <w:szCs w:val="28"/>
          <w:lang w:eastAsia="x-none"/>
        </w:rPr>
        <w:t xml:space="preserve"> 2</w:t>
      </w:r>
    </w:p>
    <w:p w:rsidR="00DE0D6D" w:rsidRPr="00CC35A2" w:rsidRDefault="00DE0D6D" w:rsidP="00F27AE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22B54" w:rsidRPr="00022B54">
        <w:rPr>
          <w:bCs/>
          <w:sz w:val="28"/>
          <w:szCs w:val="28"/>
        </w:rPr>
        <w:t>Выдача порубочного билета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022B54" w:rsidRPr="00022B54"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ЗАЯВЛЕНИЕ</w:t>
      </w:r>
    </w:p>
    <w:p w:rsidR="00982970"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о выдаче порубочного билета</w:t>
      </w:r>
    </w:p>
    <w:p w:rsidR="00982970" w:rsidRDefault="00982970" w:rsidP="00982970">
      <w:pPr>
        <w:suppressAutoHyphens/>
        <w:autoSpaceDE w:val="0"/>
        <w:jc w:val="center"/>
        <w:rPr>
          <w:rFonts w:eastAsiaTheme="minorEastAsia"/>
          <w:b/>
          <w:bCs/>
          <w:color w:val="26282F"/>
          <w:sz w:val="28"/>
          <w:szCs w:val="28"/>
        </w:rPr>
      </w:pPr>
    </w:p>
    <w:p w:rsidR="00982970" w:rsidRDefault="00982970" w:rsidP="00982970">
      <w:pPr>
        <w:suppressAutoHyphens/>
        <w:autoSpaceDE w:val="0"/>
        <w:jc w:val="center"/>
        <w:rPr>
          <w:rFonts w:eastAsiaTheme="minorEastAsia"/>
          <w:b/>
          <w:bCs/>
          <w:color w:val="26282F"/>
          <w:sz w:val="28"/>
          <w:szCs w:val="28"/>
        </w:rPr>
      </w:pPr>
    </w:p>
    <w:p w:rsidR="00982970" w:rsidRDefault="00982970" w:rsidP="00D07648">
      <w:pPr>
        <w:suppressAutoHyphens/>
        <w:autoSpaceDE w:val="0"/>
        <w:jc w:val="right"/>
        <w:rPr>
          <w:sz w:val="28"/>
          <w:szCs w:val="28"/>
          <w:lang w:eastAsia="ar-SA"/>
        </w:rPr>
      </w:pPr>
      <w:r>
        <w:rPr>
          <w:sz w:val="28"/>
          <w:szCs w:val="28"/>
          <w:lang w:eastAsia="ar-SA"/>
        </w:rPr>
        <w:t xml:space="preserve">Главе администрации </w:t>
      </w:r>
      <w:proofErr w:type="gramStart"/>
      <w:r>
        <w:rPr>
          <w:sz w:val="28"/>
          <w:szCs w:val="28"/>
          <w:lang w:eastAsia="ar-SA"/>
        </w:rPr>
        <w:t>В</w:t>
      </w:r>
      <w:r w:rsidR="00D07648">
        <w:rPr>
          <w:sz w:val="28"/>
          <w:szCs w:val="28"/>
          <w:lang w:eastAsia="ar-SA"/>
        </w:rPr>
        <w:t>ладимир</w:t>
      </w:r>
      <w:r>
        <w:rPr>
          <w:sz w:val="28"/>
          <w:szCs w:val="28"/>
          <w:lang w:eastAsia="ar-SA"/>
        </w:rPr>
        <w:t>ского</w:t>
      </w:r>
      <w:proofErr w:type="gramEnd"/>
      <w:r>
        <w:rPr>
          <w:sz w:val="28"/>
          <w:szCs w:val="28"/>
          <w:lang w:eastAsia="ar-SA"/>
        </w:rPr>
        <w:t xml:space="preserve"> </w:t>
      </w:r>
    </w:p>
    <w:p w:rsidR="00022B54" w:rsidRPr="00022B54" w:rsidRDefault="00982970" w:rsidP="00D07648">
      <w:pPr>
        <w:suppressAutoHyphens/>
        <w:autoSpaceDE w:val="0"/>
        <w:jc w:val="right"/>
        <w:rPr>
          <w:sz w:val="28"/>
          <w:szCs w:val="28"/>
          <w:lang w:eastAsia="ar-SA"/>
        </w:rPr>
      </w:pPr>
      <w:r>
        <w:rPr>
          <w:sz w:val="28"/>
          <w:szCs w:val="28"/>
          <w:lang w:eastAsia="ar-SA"/>
        </w:rPr>
        <w:t>поселения Лабинского района</w:t>
      </w:r>
    </w:p>
    <w:p w:rsidR="00982970" w:rsidRDefault="00982970" w:rsidP="00D07648">
      <w:pPr>
        <w:suppressAutoHyphens/>
        <w:autoSpaceDE w:val="0"/>
        <w:jc w:val="right"/>
        <w:rPr>
          <w:sz w:val="28"/>
          <w:szCs w:val="28"/>
          <w:lang w:eastAsia="ar-SA"/>
        </w:rPr>
      </w:pPr>
      <w:r>
        <w:rPr>
          <w:sz w:val="28"/>
          <w:szCs w:val="28"/>
          <w:lang w:eastAsia="ar-SA"/>
        </w:rPr>
        <w:t xml:space="preserve">от </w:t>
      </w:r>
      <w:r w:rsidR="00022B54" w:rsidRPr="00022B54">
        <w:rPr>
          <w:sz w:val="28"/>
          <w:szCs w:val="28"/>
          <w:lang w:eastAsia="ar-SA"/>
        </w:rPr>
        <w:t>Иванов</w:t>
      </w:r>
      <w:r>
        <w:rPr>
          <w:sz w:val="28"/>
          <w:szCs w:val="28"/>
          <w:lang w:eastAsia="ar-SA"/>
        </w:rPr>
        <w:t>а</w:t>
      </w:r>
      <w:r w:rsidR="00022B54" w:rsidRPr="00022B54">
        <w:rPr>
          <w:sz w:val="28"/>
          <w:szCs w:val="28"/>
          <w:lang w:eastAsia="ar-SA"/>
        </w:rPr>
        <w:t xml:space="preserve"> Иван</w:t>
      </w:r>
      <w:r>
        <w:rPr>
          <w:sz w:val="28"/>
          <w:szCs w:val="28"/>
          <w:lang w:eastAsia="ar-SA"/>
        </w:rPr>
        <w:t>а</w:t>
      </w:r>
      <w:r w:rsidR="00022B54" w:rsidRPr="00022B54">
        <w:rPr>
          <w:sz w:val="28"/>
          <w:szCs w:val="28"/>
          <w:lang w:eastAsia="ar-SA"/>
        </w:rPr>
        <w:t xml:space="preserve"> Иванович</w:t>
      </w:r>
      <w:r>
        <w:rPr>
          <w:sz w:val="28"/>
          <w:szCs w:val="28"/>
          <w:lang w:eastAsia="ar-SA"/>
        </w:rPr>
        <w:t>а</w:t>
      </w:r>
      <w:r w:rsidR="00022B54" w:rsidRPr="00022B54">
        <w:rPr>
          <w:sz w:val="28"/>
          <w:szCs w:val="28"/>
          <w:lang w:eastAsia="ar-SA"/>
        </w:rPr>
        <w:t xml:space="preserve">, </w:t>
      </w:r>
    </w:p>
    <w:p w:rsidR="00022B54" w:rsidRPr="00022B54" w:rsidRDefault="00022B54" w:rsidP="00D07648">
      <w:pPr>
        <w:suppressAutoHyphens/>
        <w:autoSpaceDE w:val="0"/>
        <w:jc w:val="right"/>
        <w:rPr>
          <w:sz w:val="28"/>
          <w:szCs w:val="28"/>
          <w:lang w:eastAsia="ar-SA"/>
        </w:rPr>
      </w:pPr>
      <w:r w:rsidRPr="00022B54">
        <w:rPr>
          <w:sz w:val="28"/>
          <w:szCs w:val="28"/>
          <w:lang w:eastAsia="ar-SA"/>
        </w:rPr>
        <w:t xml:space="preserve">паспорт серия 03 </w:t>
      </w:r>
      <w:r w:rsidR="00D07648">
        <w:rPr>
          <w:sz w:val="28"/>
          <w:szCs w:val="28"/>
          <w:lang w:eastAsia="ar-SA"/>
        </w:rPr>
        <w:t>06</w:t>
      </w:r>
      <w:r w:rsidRPr="00022B54">
        <w:rPr>
          <w:sz w:val="28"/>
          <w:szCs w:val="28"/>
          <w:lang w:eastAsia="ar-SA"/>
        </w:rPr>
        <w:t xml:space="preserve"> номер </w:t>
      </w:r>
      <w:r w:rsidR="00D07648">
        <w:rPr>
          <w:sz w:val="28"/>
          <w:szCs w:val="28"/>
          <w:lang w:eastAsia="ar-SA"/>
        </w:rPr>
        <w:t>102603</w:t>
      </w:r>
      <w:r w:rsidRPr="00022B54">
        <w:rPr>
          <w:sz w:val="28"/>
          <w:szCs w:val="28"/>
          <w:lang w:eastAsia="ar-SA"/>
        </w:rPr>
        <w:t>,</w:t>
      </w:r>
    </w:p>
    <w:p w:rsidR="00022B54" w:rsidRPr="00022B54" w:rsidRDefault="00022B54" w:rsidP="00D07648">
      <w:pPr>
        <w:suppressAutoHyphens/>
        <w:autoSpaceDE w:val="0"/>
        <w:jc w:val="right"/>
        <w:rPr>
          <w:sz w:val="28"/>
          <w:szCs w:val="28"/>
          <w:lang w:eastAsia="ar-SA"/>
        </w:rPr>
      </w:pPr>
      <w:proofErr w:type="gramStart"/>
      <w:r w:rsidRPr="00022B54">
        <w:rPr>
          <w:sz w:val="28"/>
          <w:szCs w:val="28"/>
          <w:lang w:eastAsia="ar-SA"/>
        </w:rPr>
        <w:t>выдан</w:t>
      </w:r>
      <w:proofErr w:type="gramEnd"/>
      <w:r w:rsidRPr="00022B54">
        <w:rPr>
          <w:sz w:val="28"/>
          <w:szCs w:val="28"/>
          <w:lang w:eastAsia="ar-SA"/>
        </w:rPr>
        <w:t xml:space="preserve"> </w:t>
      </w:r>
      <w:r w:rsidR="00D07648">
        <w:rPr>
          <w:sz w:val="28"/>
          <w:szCs w:val="28"/>
          <w:lang w:eastAsia="ar-SA"/>
        </w:rPr>
        <w:t xml:space="preserve">ОВД гор. Лабинска </w:t>
      </w:r>
      <w:r w:rsidRPr="00022B54">
        <w:rPr>
          <w:sz w:val="28"/>
          <w:szCs w:val="28"/>
          <w:lang w:eastAsia="ar-SA"/>
        </w:rPr>
        <w:t>1</w:t>
      </w:r>
      <w:r w:rsidR="00D07648">
        <w:rPr>
          <w:sz w:val="28"/>
          <w:szCs w:val="28"/>
          <w:lang w:eastAsia="ar-SA"/>
        </w:rPr>
        <w:t>0</w:t>
      </w:r>
      <w:r w:rsidRPr="00022B54">
        <w:rPr>
          <w:sz w:val="28"/>
          <w:szCs w:val="28"/>
          <w:lang w:eastAsia="ar-SA"/>
        </w:rPr>
        <w:t>.0</w:t>
      </w:r>
      <w:r w:rsidR="00D07648">
        <w:rPr>
          <w:sz w:val="28"/>
          <w:szCs w:val="28"/>
          <w:lang w:eastAsia="ar-SA"/>
        </w:rPr>
        <w:t>3</w:t>
      </w:r>
      <w:r w:rsidRPr="00022B54">
        <w:rPr>
          <w:sz w:val="28"/>
          <w:szCs w:val="28"/>
          <w:lang w:eastAsia="ar-SA"/>
        </w:rPr>
        <w:t>.200</w:t>
      </w:r>
      <w:r w:rsidR="00D07648">
        <w:rPr>
          <w:sz w:val="28"/>
          <w:szCs w:val="28"/>
          <w:lang w:eastAsia="ar-SA"/>
        </w:rPr>
        <w:t>6</w:t>
      </w:r>
      <w:r w:rsidRPr="00022B54">
        <w:rPr>
          <w:sz w:val="28"/>
          <w:szCs w:val="28"/>
          <w:lang w:eastAsia="ar-SA"/>
        </w:rPr>
        <w:t>,</w:t>
      </w:r>
    </w:p>
    <w:p w:rsidR="00D07648" w:rsidRDefault="00982970" w:rsidP="00D07648">
      <w:pPr>
        <w:suppressAutoHyphens/>
        <w:autoSpaceDE w:val="0"/>
        <w:jc w:val="right"/>
        <w:rPr>
          <w:sz w:val="28"/>
          <w:szCs w:val="28"/>
          <w:lang w:eastAsia="ar-SA"/>
        </w:rPr>
      </w:pPr>
      <w:proofErr w:type="gramStart"/>
      <w:r>
        <w:rPr>
          <w:sz w:val="28"/>
          <w:szCs w:val="28"/>
          <w:lang w:eastAsia="ar-SA"/>
        </w:rPr>
        <w:t>проживающий</w:t>
      </w:r>
      <w:proofErr w:type="gramEnd"/>
      <w:r w:rsidR="00022B54" w:rsidRPr="00022B54">
        <w:rPr>
          <w:sz w:val="28"/>
          <w:szCs w:val="28"/>
          <w:lang w:eastAsia="ar-SA"/>
        </w:rPr>
        <w:t xml:space="preserve"> по адресу: </w:t>
      </w:r>
      <w:r w:rsidR="00D07648">
        <w:rPr>
          <w:sz w:val="28"/>
          <w:szCs w:val="28"/>
          <w:lang w:eastAsia="ar-SA"/>
        </w:rPr>
        <w:t>Лабинский район</w:t>
      </w:r>
      <w:r w:rsidR="00022B54" w:rsidRPr="00022B54">
        <w:rPr>
          <w:sz w:val="28"/>
          <w:szCs w:val="28"/>
          <w:lang w:eastAsia="ar-SA"/>
        </w:rPr>
        <w:t xml:space="preserve">, </w:t>
      </w:r>
    </w:p>
    <w:p w:rsidR="00022B54" w:rsidRPr="00022B54" w:rsidRDefault="00D07648" w:rsidP="00D07648">
      <w:pPr>
        <w:suppressAutoHyphens/>
        <w:autoSpaceDE w:val="0"/>
        <w:jc w:val="right"/>
        <w:rPr>
          <w:sz w:val="28"/>
          <w:szCs w:val="28"/>
          <w:lang w:eastAsia="ar-SA"/>
        </w:rPr>
      </w:pPr>
      <w:proofErr w:type="spellStart"/>
      <w:r>
        <w:rPr>
          <w:sz w:val="28"/>
          <w:szCs w:val="28"/>
          <w:lang w:eastAsia="ar-SA"/>
        </w:rPr>
        <w:t>ст-ца</w:t>
      </w:r>
      <w:proofErr w:type="spellEnd"/>
      <w:r>
        <w:rPr>
          <w:sz w:val="28"/>
          <w:szCs w:val="28"/>
          <w:lang w:eastAsia="ar-SA"/>
        </w:rPr>
        <w:t xml:space="preserve"> Владимирская, </w:t>
      </w:r>
      <w:r w:rsidR="00022B54" w:rsidRPr="00022B54">
        <w:rPr>
          <w:sz w:val="28"/>
          <w:szCs w:val="28"/>
          <w:lang w:eastAsia="ar-SA"/>
        </w:rPr>
        <w:t>ул.</w:t>
      </w:r>
      <w:r>
        <w:rPr>
          <w:sz w:val="28"/>
          <w:szCs w:val="28"/>
          <w:lang w:eastAsia="ar-SA"/>
        </w:rPr>
        <w:t xml:space="preserve"> Мира</w:t>
      </w:r>
      <w:r w:rsidR="00022B54" w:rsidRPr="00022B54">
        <w:rPr>
          <w:sz w:val="28"/>
          <w:szCs w:val="28"/>
          <w:lang w:eastAsia="ar-SA"/>
        </w:rPr>
        <w:t xml:space="preserve">, </w:t>
      </w:r>
      <w:r>
        <w:rPr>
          <w:sz w:val="28"/>
          <w:szCs w:val="28"/>
          <w:lang w:eastAsia="ar-SA"/>
        </w:rPr>
        <w:t>209</w:t>
      </w:r>
    </w:p>
    <w:p w:rsidR="00022B54" w:rsidRDefault="00022B54" w:rsidP="00D07648">
      <w:pPr>
        <w:suppressAutoHyphens/>
        <w:autoSpaceDE w:val="0"/>
        <w:jc w:val="right"/>
        <w:rPr>
          <w:sz w:val="28"/>
          <w:szCs w:val="28"/>
          <w:lang w:eastAsia="ar-SA"/>
        </w:rPr>
      </w:pPr>
      <w:r w:rsidRPr="00022B54">
        <w:rPr>
          <w:sz w:val="28"/>
          <w:szCs w:val="28"/>
          <w:lang w:eastAsia="ar-SA"/>
        </w:rPr>
        <w:t>тел.</w:t>
      </w:r>
      <w:r w:rsidR="00D07648">
        <w:rPr>
          <w:sz w:val="28"/>
          <w:szCs w:val="28"/>
          <w:lang w:eastAsia="ar-SA"/>
        </w:rPr>
        <w:t xml:space="preserve"> </w:t>
      </w:r>
      <w:r w:rsidRPr="00022B54">
        <w:rPr>
          <w:sz w:val="28"/>
          <w:szCs w:val="28"/>
          <w:lang w:eastAsia="ar-SA"/>
        </w:rPr>
        <w:t>8918</w:t>
      </w:r>
      <w:r w:rsidR="00D07648">
        <w:rPr>
          <w:sz w:val="28"/>
          <w:szCs w:val="28"/>
          <w:lang w:eastAsia="ar-SA"/>
        </w:rPr>
        <w:t>0000000</w:t>
      </w:r>
    </w:p>
    <w:p w:rsidR="00982970" w:rsidRPr="00022B54" w:rsidRDefault="00982970" w:rsidP="00982970">
      <w:pPr>
        <w:suppressAutoHyphens/>
        <w:autoSpaceDE w:val="0"/>
        <w:rPr>
          <w:sz w:val="28"/>
          <w:szCs w:val="28"/>
          <w:lang w:eastAsia="ar-SA"/>
        </w:rPr>
      </w:pPr>
    </w:p>
    <w:p w:rsidR="00022B54" w:rsidRDefault="00982970" w:rsidP="00982970">
      <w:pPr>
        <w:suppressAutoHyphens/>
        <w:autoSpaceDE w:val="0"/>
        <w:jc w:val="center"/>
        <w:rPr>
          <w:sz w:val="28"/>
          <w:szCs w:val="28"/>
          <w:lang w:eastAsia="ar-SA"/>
        </w:rPr>
      </w:pPr>
      <w:r>
        <w:rPr>
          <w:sz w:val="28"/>
          <w:szCs w:val="28"/>
          <w:lang w:eastAsia="ar-SA"/>
        </w:rPr>
        <w:t>Заявление</w:t>
      </w:r>
    </w:p>
    <w:p w:rsidR="00982970" w:rsidRPr="00022B54" w:rsidRDefault="00982970" w:rsidP="00982970">
      <w:pPr>
        <w:suppressAutoHyphens/>
        <w:autoSpaceDE w:val="0"/>
        <w:jc w:val="center"/>
        <w:rPr>
          <w:sz w:val="28"/>
          <w:szCs w:val="28"/>
          <w:lang w:eastAsia="ar-SA"/>
        </w:rPr>
      </w:pPr>
    </w:p>
    <w:p w:rsidR="0038701A" w:rsidRDefault="00982970" w:rsidP="0038701A">
      <w:pPr>
        <w:suppressAutoHyphens/>
        <w:autoSpaceDE w:val="0"/>
        <w:ind w:firstLine="709"/>
        <w:rPr>
          <w:sz w:val="28"/>
          <w:szCs w:val="28"/>
          <w:lang w:eastAsia="ar-SA"/>
        </w:rPr>
      </w:pPr>
      <w:r w:rsidRPr="00982970">
        <w:rPr>
          <w:sz w:val="28"/>
          <w:szCs w:val="28"/>
          <w:lang w:eastAsia="ar-SA"/>
        </w:rPr>
        <w:t>Прошу  выдать порубочный билет на вырубку зеленых насаждений</w:t>
      </w:r>
      <w:r w:rsidR="00D07648">
        <w:rPr>
          <w:sz w:val="28"/>
          <w:szCs w:val="28"/>
          <w:lang w:eastAsia="ar-SA"/>
        </w:rPr>
        <w:t>,</w:t>
      </w:r>
      <w:r w:rsidRPr="00982970">
        <w:rPr>
          <w:sz w:val="28"/>
          <w:szCs w:val="28"/>
          <w:lang w:eastAsia="ar-SA"/>
        </w:rPr>
        <w:t xml:space="preserve"> </w:t>
      </w:r>
      <w:r w:rsidR="00D07648" w:rsidRPr="00D07648">
        <w:rPr>
          <w:sz w:val="28"/>
          <w:szCs w:val="28"/>
          <w:lang w:eastAsia="ar-SA"/>
        </w:rPr>
        <w:t>произрастающих на земельном участке, расположенном</w:t>
      </w:r>
      <w:r w:rsidR="0038701A">
        <w:rPr>
          <w:sz w:val="28"/>
          <w:szCs w:val="28"/>
          <w:lang w:eastAsia="ar-SA"/>
        </w:rPr>
        <w:t xml:space="preserve"> по адресу</w:t>
      </w:r>
      <w:r w:rsidR="00D07648" w:rsidRPr="00D07648">
        <w:rPr>
          <w:sz w:val="28"/>
          <w:szCs w:val="28"/>
          <w:lang w:eastAsia="ar-SA"/>
        </w:rPr>
        <w:t>:</w:t>
      </w:r>
      <w:r w:rsidR="0038701A" w:rsidRPr="0038701A">
        <w:t xml:space="preserve"> </w:t>
      </w:r>
      <w:proofErr w:type="spellStart"/>
      <w:r w:rsidR="0038701A" w:rsidRPr="0038701A">
        <w:rPr>
          <w:sz w:val="28"/>
          <w:szCs w:val="28"/>
          <w:lang w:eastAsia="ar-SA"/>
        </w:rPr>
        <w:t>с</w:t>
      </w:r>
      <w:r w:rsidR="0038701A">
        <w:rPr>
          <w:sz w:val="28"/>
          <w:szCs w:val="28"/>
          <w:lang w:eastAsia="ar-SA"/>
        </w:rPr>
        <w:t>т-ца</w:t>
      </w:r>
      <w:proofErr w:type="spellEnd"/>
      <w:r w:rsidR="0038701A">
        <w:rPr>
          <w:sz w:val="28"/>
          <w:szCs w:val="28"/>
          <w:lang w:eastAsia="ar-SA"/>
        </w:rPr>
        <w:t xml:space="preserve"> Владимирская, ул. Мира, 211.</w:t>
      </w:r>
    </w:p>
    <w:p w:rsidR="00022B54" w:rsidRPr="00022B54" w:rsidRDefault="00022B54" w:rsidP="0038701A">
      <w:pPr>
        <w:suppressAutoHyphens/>
        <w:autoSpaceDE w:val="0"/>
        <w:ind w:firstLine="709"/>
        <w:rPr>
          <w:sz w:val="28"/>
          <w:szCs w:val="28"/>
          <w:lang w:eastAsia="ar-SA"/>
        </w:rPr>
      </w:pPr>
      <w:r w:rsidRPr="00022B54">
        <w:rPr>
          <w:sz w:val="28"/>
          <w:szCs w:val="28"/>
          <w:lang w:eastAsia="ar-SA"/>
        </w:rPr>
        <w:t>Обоснование необходимости вырубки (уничтожения), санитарной,</w:t>
      </w:r>
    </w:p>
    <w:p w:rsidR="00022B54" w:rsidRPr="00022B54" w:rsidRDefault="00022B54" w:rsidP="00022B54">
      <w:pPr>
        <w:suppressAutoHyphens/>
        <w:autoSpaceDE w:val="0"/>
        <w:rPr>
          <w:sz w:val="28"/>
          <w:szCs w:val="28"/>
          <w:lang w:eastAsia="ar-SA"/>
        </w:rPr>
      </w:pPr>
      <w:r w:rsidRPr="00022B54">
        <w:rPr>
          <w:sz w:val="28"/>
          <w:szCs w:val="28"/>
          <w:lang w:eastAsia="ar-SA"/>
        </w:rPr>
        <w:t>омолаживающей или формовочной обрезки зелёных насаждений</w:t>
      </w:r>
      <w:r w:rsidR="00982970">
        <w:rPr>
          <w:sz w:val="28"/>
          <w:szCs w:val="28"/>
          <w:lang w:eastAsia="ar-SA"/>
        </w:rPr>
        <w:t>:</w:t>
      </w:r>
      <w:r w:rsidRPr="00022B54">
        <w:rPr>
          <w:sz w:val="28"/>
          <w:szCs w:val="28"/>
          <w:lang w:eastAsia="ar-SA"/>
        </w:rPr>
        <w:t xml:space="preserve"> усыхание</w:t>
      </w:r>
    </w:p>
    <w:p w:rsidR="00022B54" w:rsidRPr="00022B54" w:rsidRDefault="00022B54" w:rsidP="00022B54">
      <w:pPr>
        <w:suppressAutoHyphens/>
        <w:autoSpaceDE w:val="0"/>
        <w:rPr>
          <w:sz w:val="28"/>
          <w:szCs w:val="28"/>
          <w:lang w:eastAsia="ar-SA"/>
        </w:rPr>
      </w:pPr>
    </w:p>
    <w:p w:rsidR="00022B54" w:rsidRPr="00022B54" w:rsidRDefault="00022B54" w:rsidP="00022B54">
      <w:pPr>
        <w:suppressAutoHyphens/>
        <w:autoSpaceDE w:val="0"/>
        <w:rPr>
          <w:sz w:val="28"/>
          <w:szCs w:val="28"/>
          <w:lang w:eastAsia="ar-SA"/>
        </w:rPr>
      </w:pPr>
      <w:r w:rsidRPr="00022B54">
        <w:rPr>
          <w:sz w:val="28"/>
          <w:szCs w:val="28"/>
          <w:lang w:eastAsia="ar-SA"/>
        </w:rPr>
        <w:t xml:space="preserve">Сроки проведения работ: с 1 </w:t>
      </w:r>
      <w:r w:rsidR="0038701A">
        <w:rPr>
          <w:sz w:val="28"/>
          <w:szCs w:val="28"/>
          <w:lang w:eastAsia="ar-SA"/>
        </w:rPr>
        <w:t>марта</w:t>
      </w:r>
      <w:r w:rsidRPr="00022B54">
        <w:rPr>
          <w:sz w:val="28"/>
          <w:szCs w:val="28"/>
          <w:lang w:eastAsia="ar-SA"/>
        </w:rPr>
        <w:t xml:space="preserve"> 20</w:t>
      </w:r>
      <w:r w:rsidR="00982970">
        <w:rPr>
          <w:sz w:val="28"/>
          <w:szCs w:val="28"/>
          <w:lang w:eastAsia="ar-SA"/>
        </w:rPr>
        <w:t>2</w:t>
      </w:r>
      <w:r w:rsidR="0038701A">
        <w:rPr>
          <w:sz w:val="28"/>
          <w:szCs w:val="28"/>
          <w:lang w:eastAsia="ar-SA"/>
        </w:rPr>
        <w:t xml:space="preserve">2 </w:t>
      </w:r>
      <w:r w:rsidRPr="00022B54">
        <w:rPr>
          <w:sz w:val="28"/>
          <w:szCs w:val="28"/>
          <w:lang w:eastAsia="ar-SA"/>
        </w:rPr>
        <w:t xml:space="preserve">г. по </w:t>
      </w:r>
      <w:r w:rsidR="0038701A">
        <w:rPr>
          <w:sz w:val="28"/>
          <w:szCs w:val="28"/>
          <w:lang w:eastAsia="ar-SA"/>
        </w:rPr>
        <w:t>3</w:t>
      </w:r>
      <w:r w:rsidRPr="00022B54">
        <w:rPr>
          <w:sz w:val="28"/>
          <w:szCs w:val="28"/>
          <w:lang w:eastAsia="ar-SA"/>
        </w:rPr>
        <w:t>1 марта 20</w:t>
      </w:r>
      <w:r w:rsidR="00982970">
        <w:rPr>
          <w:sz w:val="28"/>
          <w:szCs w:val="28"/>
          <w:lang w:eastAsia="ar-SA"/>
        </w:rPr>
        <w:t>2</w:t>
      </w:r>
      <w:r w:rsidR="0038701A">
        <w:rPr>
          <w:sz w:val="28"/>
          <w:szCs w:val="28"/>
          <w:lang w:eastAsia="ar-SA"/>
        </w:rPr>
        <w:t xml:space="preserve">2 </w:t>
      </w:r>
      <w:r w:rsidRPr="00022B54">
        <w:rPr>
          <w:sz w:val="28"/>
          <w:szCs w:val="28"/>
          <w:lang w:eastAsia="ar-SA"/>
        </w:rPr>
        <w:t>г.</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90E38" w:rsidRPr="00890E38" w:rsidTr="001D3329">
        <w:tc>
          <w:tcPr>
            <w:tcW w:w="9288" w:type="dxa"/>
            <w:tcBorders>
              <w:top w:val="single" w:sz="4" w:space="0" w:color="auto"/>
              <w:left w:val="nil"/>
              <w:bottom w:val="nil"/>
              <w:right w:val="nil"/>
            </w:tcBorders>
          </w:tcPr>
          <w:p w:rsidR="00890E38" w:rsidRPr="00890E38" w:rsidRDefault="00890E38" w:rsidP="001D3329">
            <w:pPr>
              <w:jc w:val="both"/>
              <w:rPr>
                <w:color w:val="000000"/>
              </w:rPr>
            </w:pPr>
          </w:p>
          <w:p w:rsidR="00890E38" w:rsidRPr="00890E38" w:rsidRDefault="00890E38" w:rsidP="001D3329">
            <w:pPr>
              <w:jc w:val="both"/>
              <w:rPr>
                <w:sz w:val="22"/>
                <w:szCs w:val="22"/>
              </w:rPr>
            </w:pPr>
            <w:r w:rsidRPr="00890E38">
              <w:rPr>
                <w:color w:val="000000"/>
              </w:rPr>
              <w:t xml:space="preserve">В соответствии с </w:t>
            </w:r>
            <w:hyperlink r:id="rId18" w:history="1">
              <w:r w:rsidRPr="00890E38">
                <w:rPr>
                  <w:color w:val="000000"/>
                </w:rPr>
                <w:t>Федеральным законом</w:t>
              </w:r>
            </w:hyperlink>
            <w:r w:rsidRPr="00890E38">
              <w:rPr>
                <w:color w:val="000000"/>
              </w:rPr>
              <w:t xml:space="preserve"> от 27.07.2006 № 152-ФЗ «О персональных данных» даю согласие на обработку всех относящихся ко мне и моему доверителю (в случае </w:t>
            </w:r>
            <w:r w:rsidRPr="00890E38">
              <w:t xml:space="preserve">получения согласия на обработку персональных данных от представителя субъекта персональных данных) </w:t>
            </w:r>
            <w:r w:rsidRPr="00890E38">
              <w:rPr>
                <w:color w:val="000000"/>
              </w:rPr>
              <w:t>персональных данных, в целях рассмотрения настоящего заявления, принятия и оформления принятого по нему решения.</w:t>
            </w:r>
          </w:p>
        </w:tc>
      </w:tr>
    </w:tbl>
    <w:p w:rsidR="00890E38" w:rsidRPr="00890E38" w:rsidRDefault="00890E38" w:rsidP="00890E38">
      <w:pPr>
        <w:autoSpaceDE w:val="0"/>
        <w:autoSpaceDN w:val="0"/>
        <w:adjustRightInd w:val="0"/>
        <w:jc w:val="both"/>
      </w:pPr>
      <w:r w:rsidRPr="00890E38">
        <w:t>Я устно предупрежде</w:t>
      </w:r>
      <w:proofErr w:type="gramStart"/>
      <w:r w:rsidRPr="00890E38">
        <w:t>н(</w:t>
      </w:r>
      <w:proofErr w:type="gramEnd"/>
      <w:r w:rsidRPr="00890E38">
        <w:t>а) о возможных причинах возврата заявления или отказа в предоставлении муниципальной услуги.</w:t>
      </w:r>
    </w:p>
    <w:p w:rsidR="00890E38" w:rsidRPr="00890E38" w:rsidRDefault="00890E38" w:rsidP="00890E38">
      <w:pPr>
        <w:autoSpaceDE w:val="0"/>
        <w:autoSpaceDN w:val="0"/>
        <w:adjustRightInd w:val="0"/>
      </w:pPr>
      <w:r w:rsidRPr="00890E38">
        <w:t xml:space="preserve">Документы, представленные мной для </w:t>
      </w:r>
      <w:r>
        <w:t>получения муниципальной услуги</w:t>
      </w:r>
      <w:r w:rsidRPr="00890E38">
        <w:t>, и сведения, указанные в заявлении, достоверны.</w:t>
      </w:r>
    </w:p>
    <w:p w:rsidR="00890E38" w:rsidRPr="00890E38" w:rsidRDefault="00890E38" w:rsidP="00890E38">
      <w:pPr>
        <w:autoSpaceDE w:val="0"/>
        <w:autoSpaceDN w:val="0"/>
        <w:adjustRightInd w:val="0"/>
        <w:rPr>
          <w:b/>
          <w:bCs/>
          <w:color w:val="000000"/>
        </w:rPr>
      </w:pPr>
      <w:r w:rsidRPr="00890E38">
        <w:rPr>
          <w:bCs/>
          <w:color w:val="000000"/>
        </w:rPr>
        <w:t>Документы прошу выдать</w:t>
      </w:r>
      <w:r w:rsidRPr="00890E38">
        <w:rPr>
          <w:b/>
          <w:bCs/>
          <w:color w:val="000000"/>
        </w:rPr>
        <w:t xml:space="preserve"> </w:t>
      </w:r>
      <w:r w:rsidRPr="00890E38">
        <w:rPr>
          <w:i/>
          <w:iCs/>
          <w:color w:val="000000"/>
        </w:rPr>
        <w:t>(отметить необходимое поле)</w:t>
      </w:r>
      <w:r w:rsidRPr="00890E38">
        <w:rPr>
          <w:b/>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8954"/>
      </w:tblGrid>
      <w:tr w:rsidR="00890E38" w:rsidRPr="00890E38" w:rsidTr="001D3329">
        <w:tc>
          <w:tcPr>
            <w:tcW w:w="313" w:type="dxa"/>
            <w:tcBorders>
              <w:right w:val="single" w:sz="4" w:space="0" w:color="auto"/>
            </w:tcBorders>
            <w:shd w:val="clear" w:color="auto" w:fill="auto"/>
          </w:tcPr>
          <w:p w:rsidR="00890E38" w:rsidRPr="00890E38" w:rsidRDefault="00890E38" w:rsidP="00890E38">
            <w:pPr>
              <w:autoSpaceDE w:val="0"/>
              <w:autoSpaceDN w:val="0"/>
              <w:adjustRightInd w:val="0"/>
              <w:rPr>
                <w:color w:val="000000"/>
              </w:rPr>
            </w:pPr>
            <w:r w:rsidRPr="00890E38">
              <w:rPr>
                <w:color w:val="000000"/>
                <w:lang w:val="en-US"/>
              </w:rPr>
              <w:t>v</w:t>
            </w:r>
          </w:p>
        </w:tc>
        <w:tc>
          <w:tcPr>
            <w:tcW w:w="8954" w:type="dxa"/>
            <w:tcBorders>
              <w:top w:val="nil"/>
              <w:left w:val="single" w:sz="4" w:space="0" w:color="auto"/>
              <w:bottom w:val="nil"/>
              <w:right w:val="nil"/>
            </w:tcBorders>
            <w:shd w:val="clear" w:color="auto" w:fill="auto"/>
          </w:tcPr>
          <w:p w:rsidR="00890E38" w:rsidRPr="00890E38" w:rsidRDefault="00890E38" w:rsidP="00890E38">
            <w:pPr>
              <w:autoSpaceDE w:val="0"/>
              <w:autoSpaceDN w:val="0"/>
              <w:adjustRightInd w:val="0"/>
              <w:rPr>
                <w:color w:val="000000"/>
              </w:rPr>
            </w:pPr>
            <w:r w:rsidRPr="00890E38">
              <w:rPr>
                <w:color w:val="000000"/>
              </w:rPr>
              <w:t>в МФЦ</w:t>
            </w:r>
          </w:p>
        </w:tc>
      </w:tr>
    </w:tbl>
    <w:p w:rsidR="00890E38" w:rsidRPr="00890E38" w:rsidRDefault="00890E38" w:rsidP="00890E38">
      <w:pPr>
        <w:autoSpaceDE w:val="0"/>
        <w:autoSpaceDN w:val="0"/>
        <w:adjustRightInd w:val="0"/>
        <w:rPr>
          <w:color w:val="000000"/>
        </w:rPr>
      </w:pPr>
      <w:r w:rsidRPr="00890E38">
        <w:rPr>
          <w:color w:val="000000"/>
        </w:rPr>
        <w:t>□ в Управлении</w:t>
      </w:r>
    </w:p>
    <w:p w:rsidR="00890E38" w:rsidRPr="00890E38" w:rsidRDefault="00890E38" w:rsidP="00890E38">
      <w:pPr>
        <w:autoSpaceDE w:val="0"/>
        <w:autoSpaceDN w:val="0"/>
        <w:adjustRightInd w:val="0"/>
        <w:rPr>
          <w:color w:val="000000"/>
        </w:rPr>
      </w:pPr>
      <w:r w:rsidRPr="00890E38">
        <w:rPr>
          <w:color w:val="000000"/>
        </w:rPr>
        <w:t>□ посредством почтовой связи</w:t>
      </w:r>
    </w:p>
    <w:p w:rsidR="00890E38" w:rsidRPr="00890E38" w:rsidRDefault="00890E38" w:rsidP="00890E38">
      <w:pPr>
        <w:tabs>
          <w:tab w:val="left" w:pos="0"/>
        </w:tabs>
        <w:rPr>
          <w:szCs w:val="28"/>
        </w:rPr>
      </w:pPr>
      <w:r w:rsidRPr="00890E38">
        <w:rPr>
          <w:color w:val="000000"/>
          <w:szCs w:val="28"/>
        </w:rPr>
        <w:t xml:space="preserve">□ </w:t>
      </w:r>
      <w:r w:rsidRPr="00890E38">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90E38" w:rsidRPr="00890E38" w:rsidRDefault="00890E38" w:rsidP="00890E38">
      <w:pPr>
        <w:tabs>
          <w:tab w:val="left" w:pos="0"/>
        </w:tabs>
        <w:rPr>
          <w:szCs w:val="28"/>
        </w:rPr>
      </w:pPr>
      <w:r w:rsidRPr="00890E38">
        <w:rPr>
          <w:color w:val="000000"/>
          <w:szCs w:val="28"/>
        </w:rPr>
        <w:t>□</w:t>
      </w:r>
      <w:r w:rsidRPr="00890E38">
        <w:rPr>
          <w:szCs w:val="28"/>
        </w:rPr>
        <w:t xml:space="preserve"> в виде электронного документа, который направляется заявителю посредством электронной почты.</w:t>
      </w:r>
    </w:p>
    <w:p w:rsidR="00890E38" w:rsidRDefault="00890E38" w:rsidP="00890E38">
      <w:pPr>
        <w:suppressAutoHyphens/>
        <w:autoSpaceDE w:val="0"/>
        <w:rPr>
          <w:lang w:eastAsia="ar-SA"/>
        </w:rPr>
      </w:pPr>
    </w:p>
    <w:p w:rsidR="00890E38" w:rsidRPr="000D5DD7" w:rsidRDefault="00890E38" w:rsidP="00890E38">
      <w:pPr>
        <w:suppressAutoHyphens/>
        <w:autoSpaceDE w:val="0"/>
        <w:rPr>
          <w:lang w:eastAsia="ar-SA"/>
        </w:rPr>
      </w:pPr>
      <w:r>
        <w:rPr>
          <w:lang w:eastAsia="ar-SA"/>
        </w:rPr>
        <w:t>д</w:t>
      </w:r>
      <w:r w:rsidRPr="000D5DD7">
        <w:rPr>
          <w:lang w:eastAsia="ar-SA"/>
        </w:rPr>
        <w:t>ата</w:t>
      </w:r>
      <w:r>
        <w:rPr>
          <w:lang w:eastAsia="ar-SA"/>
        </w:rPr>
        <w:t xml:space="preserve">, </w:t>
      </w:r>
      <w:r w:rsidRPr="000D5DD7">
        <w:rPr>
          <w:lang w:eastAsia="ar-SA"/>
        </w:rPr>
        <w:t>подпись заявителя</w:t>
      </w:r>
    </w:p>
    <w:p w:rsidR="00022B54" w:rsidRPr="00022B54" w:rsidRDefault="00022B54" w:rsidP="00022B54">
      <w:pPr>
        <w:suppressAutoHyphens/>
        <w:autoSpaceDE w:val="0"/>
        <w:rPr>
          <w:sz w:val="28"/>
          <w:szCs w:val="28"/>
          <w:lang w:eastAsia="ar-SA"/>
        </w:rPr>
      </w:pPr>
    </w:p>
    <w:p w:rsidR="00022B54" w:rsidRPr="00022B54" w:rsidRDefault="0038701A" w:rsidP="00022B54">
      <w:pPr>
        <w:suppressAutoHyphens/>
        <w:autoSpaceDE w:val="0"/>
        <w:rPr>
          <w:sz w:val="28"/>
          <w:szCs w:val="28"/>
          <w:lang w:eastAsia="ar-SA"/>
        </w:rPr>
      </w:pPr>
      <w:r>
        <w:rPr>
          <w:sz w:val="28"/>
          <w:szCs w:val="28"/>
          <w:lang w:eastAsia="ar-SA"/>
        </w:rPr>
        <w:t xml:space="preserve">К заявлению прилагаю </w:t>
      </w:r>
      <w:r w:rsidR="00022B54" w:rsidRPr="00022B54">
        <w:rPr>
          <w:sz w:val="28"/>
          <w:szCs w:val="28"/>
          <w:lang w:eastAsia="ar-SA"/>
        </w:rPr>
        <w:t>копии документов:</w:t>
      </w:r>
    </w:p>
    <w:p w:rsidR="00022B54" w:rsidRPr="00022B54" w:rsidRDefault="00022B54" w:rsidP="00022B54">
      <w:pPr>
        <w:suppressAutoHyphens/>
        <w:autoSpaceDE w:val="0"/>
        <w:rPr>
          <w:sz w:val="28"/>
          <w:szCs w:val="28"/>
          <w:lang w:eastAsia="ar-SA"/>
        </w:rPr>
      </w:pPr>
      <w:r w:rsidRPr="00022B54">
        <w:rPr>
          <w:sz w:val="28"/>
          <w:szCs w:val="28"/>
          <w:lang w:eastAsia="ar-SA"/>
        </w:rPr>
        <w:t>Документ, удостоверяющий личность (паспорт);</w:t>
      </w:r>
    </w:p>
    <w:p w:rsidR="00022B54" w:rsidRPr="00022B54" w:rsidRDefault="00022B54" w:rsidP="00022B54">
      <w:pPr>
        <w:suppressAutoHyphens/>
        <w:autoSpaceDE w:val="0"/>
        <w:rPr>
          <w:sz w:val="28"/>
          <w:szCs w:val="28"/>
          <w:lang w:eastAsia="ar-SA"/>
        </w:rPr>
      </w:pPr>
      <w:r w:rsidRPr="00022B54">
        <w:rPr>
          <w:sz w:val="28"/>
          <w:szCs w:val="28"/>
          <w:lang w:eastAsia="ar-SA"/>
        </w:rPr>
        <w:t>Банковские реквизиты;</w:t>
      </w:r>
    </w:p>
    <w:p w:rsidR="00022B54" w:rsidRPr="00022B54" w:rsidRDefault="00022B54" w:rsidP="00022B54">
      <w:pPr>
        <w:suppressAutoHyphens/>
        <w:autoSpaceDE w:val="0"/>
        <w:rPr>
          <w:sz w:val="28"/>
          <w:szCs w:val="28"/>
          <w:lang w:eastAsia="ar-SA"/>
        </w:rPr>
      </w:pPr>
      <w:r w:rsidRPr="00022B54">
        <w:rPr>
          <w:sz w:val="28"/>
          <w:szCs w:val="28"/>
          <w:lang w:eastAsia="ar-SA"/>
        </w:rPr>
        <w:t>Документы, подтверждающие необходимость производства</w:t>
      </w:r>
    </w:p>
    <w:p w:rsidR="00022B54" w:rsidRPr="00022B54" w:rsidRDefault="00022B54" w:rsidP="00022B54">
      <w:pPr>
        <w:suppressAutoHyphens/>
        <w:autoSpaceDE w:val="0"/>
        <w:rPr>
          <w:sz w:val="28"/>
          <w:szCs w:val="28"/>
          <w:lang w:eastAsia="ar-SA"/>
        </w:rPr>
      </w:pPr>
      <w:r w:rsidRPr="00022B54">
        <w:rPr>
          <w:sz w:val="28"/>
          <w:szCs w:val="28"/>
          <w:lang w:eastAsia="ar-SA"/>
        </w:rPr>
        <w:lastRenderedPageBreak/>
        <w:t>работ, требующих вырубки (уничтожения) зелёных насаждений</w:t>
      </w:r>
    </w:p>
    <w:p w:rsidR="00022B54" w:rsidRPr="00022B54" w:rsidRDefault="00982970" w:rsidP="00022B54">
      <w:pPr>
        <w:suppressAutoHyphens/>
        <w:autoSpaceDE w:val="0"/>
        <w:rPr>
          <w:sz w:val="28"/>
          <w:szCs w:val="28"/>
          <w:lang w:eastAsia="ar-SA"/>
        </w:rPr>
      </w:pPr>
      <w:r>
        <w:rPr>
          <w:sz w:val="28"/>
          <w:szCs w:val="28"/>
          <w:lang w:eastAsia="ar-SA"/>
        </w:rPr>
        <w:t>на опреде</w:t>
      </w:r>
      <w:r w:rsidR="00022B54" w:rsidRPr="00022B54">
        <w:rPr>
          <w:sz w:val="28"/>
          <w:szCs w:val="28"/>
          <w:lang w:eastAsia="ar-SA"/>
        </w:rPr>
        <w:t>ленном земельном участке.</w:t>
      </w:r>
    </w:p>
    <w:p w:rsidR="00022B54" w:rsidRPr="00022B54" w:rsidRDefault="00022B54" w:rsidP="00022B54">
      <w:pPr>
        <w:suppressAutoHyphens/>
        <w:autoSpaceDE w:val="0"/>
        <w:rPr>
          <w:sz w:val="28"/>
          <w:szCs w:val="28"/>
          <w:lang w:eastAsia="ar-SA"/>
        </w:rPr>
      </w:pPr>
    </w:p>
    <w:p w:rsidR="00982970" w:rsidRDefault="0038701A" w:rsidP="00022B54">
      <w:pPr>
        <w:suppressAutoHyphens/>
        <w:autoSpaceDE w:val="0"/>
        <w:rPr>
          <w:sz w:val="28"/>
          <w:szCs w:val="28"/>
          <w:lang w:eastAsia="ar-SA"/>
        </w:rPr>
      </w:pPr>
      <w:r>
        <w:rPr>
          <w:sz w:val="28"/>
          <w:szCs w:val="28"/>
          <w:lang w:eastAsia="ar-SA"/>
        </w:rPr>
        <w:t>28</w:t>
      </w:r>
      <w:r w:rsidR="00022B54" w:rsidRPr="00022B54">
        <w:rPr>
          <w:sz w:val="28"/>
          <w:szCs w:val="28"/>
          <w:lang w:eastAsia="ar-SA"/>
        </w:rPr>
        <w:t xml:space="preserve"> февраля 20</w:t>
      </w:r>
      <w:r w:rsidR="00982970">
        <w:rPr>
          <w:sz w:val="28"/>
          <w:szCs w:val="28"/>
          <w:lang w:eastAsia="ar-SA"/>
        </w:rPr>
        <w:t>2</w:t>
      </w:r>
      <w:r>
        <w:rPr>
          <w:sz w:val="28"/>
          <w:szCs w:val="28"/>
          <w:lang w:eastAsia="ar-SA"/>
        </w:rPr>
        <w:t xml:space="preserve">2 </w:t>
      </w:r>
      <w:r w:rsidR="00022B54" w:rsidRPr="00022B54">
        <w:rPr>
          <w:sz w:val="28"/>
          <w:szCs w:val="28"/>
          <w:lang w:eastAsia="ar-SA"/>
        </w:rPr>
        <w:t xml:space="preserve">года </w:t>
      </w:r>
      <w:r>
        <w:rPr>
          <w:sz w:val="28"/>
          <w:szCs w:val="28"/>
          <w:lang w:eastAsia="ar-SA"/>
        </w:rPr>
        <w:t xml:space="preserve">                    </w:t>
      </w:r>
      <w:r w:rsidRPr="00022B54">
        <w:rPr>
          <w:sz w:val="28"/>
          <w:szCs w:val="28"/>
          <w:lang w:eastAsia="ar-SA"/>
        </w:rPr>
        <w:t>(подпись заявителя)</w:t>
      </w:r>
      <w:r>
        <w:rPr>
          <w:sz w:val="28"/>
          <w:szCs w:val="28"/>
          <w:lang w:eastAsia="ar-SA"/>
        </w:rPr>
        <w:t xml:space="preserve">                        </w:t>
      </w:r>
      <w:r w:rsidRPr="00022B54">
        <w:rPr>
          <w:sz w:val="28"/>
          <w:szCs w:val="28"/>
          <w:lang w:eastAsia="ar-SA"/>
        </w:rPr>
        <w:t>И.И. Иванов</w:t>
      </w:r>
    </w:p>
    <w:p w:rsidR="00F27AEA" w:rsidRDefault="00F27AEA" w:rsidP="000738C3">
      <w:pPr>
        <w:jc w:val="both"/>
        <w:rPr>
          <w:sz w:val="28"/>
          <w:szCs w:val="28"/>
        </w:rPr>
      </w:pPr>
    </w:p>
    <w:p w:rsidR="0038701A" w:rsidRDefault="0038701A" w:rsidP="000738C3">
      <w:pPr>
        <w:jc w:val="both"/>
        <w:rPr>
          <w:sz w:val="28"/>
          <w:szCs w:val="28"/>
        </w:rPr>
      </w:pPr>
    </w:p>
    <w:p w:rsidR="0038701A" w:rsidRDefault="0038701A" w:rsidP="000738C3">
      <w:pPr>
        <w:jc w:val="both"/>
        <w:rPr>
          <w:sz w:val="28"/>
          <w:szCs w:val="28"/>
        </w:rPr>
      </w:pPr>
    </w:p>
    <w:p w:rsidR="0038701A" w:rsidRDefault="0038701A" w:rsidP="0038701A">
      <w:pPr>
        <w:jc w:val="both"/>
        <w:rPr>
          <w:sz w:val="28"/>
          <w:szCs w:val="28"/>
        </w:rPr>
      </w:pPr>
      <w:r>
        <w:rPr>
          <w:sz w:val="28"/>
          <w:szCs w:val="28"/>
        </w:rPr>
        <w:t>Главный специалист</w:t>
      </w:r>
    </w:p>
    <w:p w:rsidR="0038701A" w:rsidRDefault="0038701A" w:rsidP="0038701A">
      <w:pPr>
        <w:jc w:val="both"/>
        <w:rPr>
          <w:sz w:val="28"/>
          <w:szCs w:val="28"/>
        </w:rPr>
      </w:pPr>
      <w:r>
        <w:rPr>
          <w:sz w:val="28"/>
          <w:szCs w:val="28"/>
        </w:rPr>
        <w:t>администрации</w:t>
      </w:r>
      <w:r w:rsidRPr="0078799D">
        <w:rPr>
          <w:sz w:val="28"/>
          <w:szCs w:val="28"/>
        </w:rPr>
        <w:t xml:space="preserve">                                        </w:t>
      </w:r>
      <w:r>
        <w:rPr>
          <w:sz w:val="28"/>
          <w:szCs w:val="28"/>
        </w:rPr>
        <w:t xml:space="preserve">          </w:t>
      </w:r>
      <w:r w:rsidRPr="0078799D">
        <w:rPr>
          <w:sz w:val="28"/>
          <w:szCs w:val="28"/>
        </w:rPr>
        <w:t xml:space="preserve">              </w:t>
      </w:r>
      <w:r>
        <w:rPr>
          <w:sz w:val="28"/>
          <w:szCs w:val="28"/>
        </w:rPr>
        <w:t xml:space="preserve">                   Ю.Ю. Мовсесян</w:t>
      </w:r>
    </w:p>
    <w:p w:rsidR="0038701A" w:rsidRDefault="0038701A" w:rsidP="0038701A">
      <w:pPr>
        <w:jc w:val="both"/>
        <w:rPr>
          <w:sz w:val="28"/>
          <w:szCs w:val="28"/>
        </w:rPr>
      </w:pPr>
    </w:p>
    <w:p w:rsidR="0038701A" w:rsidRDefault="0038701A" w:rsidP="0038701A">
      <w:pPr>
        <w:jc w:val="both"/>
        <w:rPr>
          <w:sz w:val="28"/>
          <w:szCs w:val="28"/>
        </w:rPr>
      </w:pPr>
    </w:p>
    <w:p w:rsidR="0038701A" w:rsidRDefault="0038701A" w:rsidP="0038701A">
      <w:pPr>
        <w:jc w:val="both"/>
        <w:rPr>
          <w:sz w:val="28"/>
          <w:szCs w:val="28"/>
        </w:rPr>
      </w:pPr>
    </w:p>
    <w:p w:rsidR="00982970" w:rsidRPr="00982970" w:rsidRDefault="00982970" w:rsidP="00F27AEA">
      <w:pPr>
        <w:ind w:left="4962"/>
        <w:rPr>
          <w:sz w:val="28"/>
          <w:szCs w:val="28"/>
        </w:rPr>
      </w:pPr>
      <w:r w:rsidRPr="00982970">
        <w:rPr>
          <w:sz w:val="28"/>
          <w:szCs w:val="28"/>
        </w:rPr>
        <w:t>П</w:t>
      </w:r>
      <w:r w:rsidR="00F27AEA">
        <w:rPr>
          <w:sz w:val="28"/>
          <w:szCs w:val="28"/>
        </w:rPr>
        <w:t>риложение</w:t>
      </w:r>
      <w:r w:rsidRPr="00982970">
        <w:rPr>
          <w:sz w:val="28"/>
          <w:szCs w:val="28"/>
        </w:rPr>
        <w:t xml:space="preserve"> </w:t>
      </w:r>
      <w:r>
        <w:rPr>
          <w:sz w:val="28"/>
          <w:szCs w:val="28"/>
        </w:rPr>
        <w:t>3</w:t>
      </w:r>
    </w:p>
    <w:p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rsidR="00982970" w:rsidRDefault="00982970" w:rsidP="00982970">
      <w:pPr>
        <w:jc w:val="center"/>
        <w:rPr>
          <w:sz w:val="28"/>
          <w:szCs w:val="28"/>
        </w:rPr>
      </w:pPr>
    </w:p>
    <w:p w:rsidR="00982970" w:rsidRDefault="00982970" w:rsidP="00982970">
      <w:pPr>
        <w:jc w:val="center"/>
        <w:rPr>
          <w:sz w:val="28"/>
          <w:szCs w:val="28"/>
        </w:rPr>
      </w:pPr>
    </w:p>
    <w:p w:rsidR="00982970" w:rsidRPr="00982970" w:rsidRDefault="00982970" w:rsidP="00982970">
      <w:pPr>
        <w:jc w:val="center"/>
        <w:rPr>
          <w:sz w:val="28"/>
          <w:szCs w:val="28"/>
        </w:rPr>
      </w:pPr>
      <w:r w:rsidRPr="00982970">
        <w:rPr>
          <w:sz w:val="28"/>
          <w:szCs w:val="28"/>
        </w:rPr>
        <w:t>АКТ</w:t>
      </w:r>
    </w:p>
    <w:p w:rsidR="00982970" w:rsidRPr="00982970" w:rsidRDefault="00982970" w:rsidP="00982970">
      <w:pPr>
        <w:jc w:val="center"/>
        <w:rPr>
          <w:sz w:val="28"/>
          <w:szCs w:val="28"/>
        </w:rPr>
      </w:pPr>
      <w:r w:rsidRPr="00982970">
        <w:rPr>
          <w:sz w:val="28"/>
          <w:szCs w:val="28"/>
        </w:rPr>
        <w:t>обследования зеленых насаждений</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 xml:space="preserve">ст. </w:t>
      </w:r>
      <w:proofErr w:type="gramStart"/>
      <w:r w:rsidRPr="00982970">
        <w:rPr>
          <w:sz w:val="28"/>
          <w:szCs w:val="28"/>
        </w:rPr>
        <w:t>В</w:t>
      </w:r>
      <w:r w:rsidR="0038701A">
        <w:rPr>
          <w:sz w:val="28"/>
          <w:szCs w:val="28"/>
        </w:rPr>
        <w:t>ладимир</w:t>
      </w:r>
      <w:r w:rsidRPr="00982970">
        <w:rPr>
          <w:sz w:val="28"/>
          <w:szCs w:val="28"/>
        </w:rPr>
        <w:t>ская</w:t>
      </w:r>
      <w:proofErr w:type="gramEnd"/>
      <w:r w:rsidRPr="00982970">
        <w:rPr>
          <w:sz w:val="28"/>
          <w:szCs w:val="28"/>
        </w:rPr>
        <w:t xml:space="preserve">                                                             «___» ___________20 ___ г</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Комиссия в составе_______________________________________________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и приглашенного заявителя_____________________________________________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произвели обследование зеленых насаждений, расположенных по адресу: _____</w:t>
      </w:r>
    </w:p>
    <w:p w:rsidR="00982970" w:rsidRPr="00982970" w:rsidRDefault="00982970" w:rsidP="00982970">
      <w:pPr>
        <w:jc w:val="both"/>
        <w:rPr>
          <w:sz w:val="28"/>
          <w:szCs w:val="28"/>
        </w:rPr>
      </w:pPr>
      <w:r w:rsidRPr="00982970">
        <w:rPr>
          <w:sz w:val="28"/>
          <w:szCs w:val="28"/>
        </w:rPr>
        <w:t>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по заявлению_________________________________________________________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 п\</w:t>
      </w:r>
      <w:proofErr w:type="gramStart"/>
      <w:r w:rsidRPr="00982970">
        <w:rPr>
          <w:sz w:val="28"/>
          <w:szCs w:val="28"/>
        </w:rPr>
        <w:t>п</w:t>
      </w:r>
      <w:proofErr w:type="gramEnd"/>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Заключение (вырубить, пересадить, сохранить)</w:t>
      </w:r>
      <w:r w:rsidRPr="00982970">
        <w:rPr>
          <w:sz w:val="28"/>
          <w:szCs w:val="28"/>
        </w:rPr>
        <w:tab/>
        <w:t>Примечание</w:t>
      </w:r>
    </w:p>
    <w:p w:rsidR="00982970" w:rsidRPr="00982970" w:rsidRDefault="00982970" w:rsidP="0098297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rsidR="00982970" w:rsidRPr="00982970" w:rsidRDefault="00982970" w:rsidP="00982970">
      <w:pPr>
        <w:jc w:val="both"/>
        <w:rPr>
          <w:sz w:val="28"/>
          <w:szCs w:val="28"/>
        </w:rPr>
      </w:pPr>
      <w:r w:rsidRPr="00982970">
        <w:rPr>
          <w:sz w:val="28"/>
          <w:szCs w:val="28"/>
        </w:rPr>
        <w:t>Заключение 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lastRenderedPageBreak/>
        <w:t>____________________________________________________________________</w:t>
      </w:r>
    </w:p>
    <w:p w:rsidR="00982970" w:rsidRPr="00982970" w:rsidRDefault="00982970" w:rsidP="00982970">
      <w:pPr>
        <w:jc w:val="both"/>
        <w:rPr>
          <w:sz w:val="28"/>
          <w:szCs w:val="28"/>
        </w:rPr>
      </w:pPr>
      <w:r w:rsidRPr="00982970">
        <w:rPr>
          <w:sz w:val="28"/>
          <w:szCs w:val="28"/>
        </w:rPr>
        <w:t>Комиссия</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Заявитель</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p>
    <w:p w:rsidR="0038701A" w:rsidRDefault="0038701A" w:rsidP="0038701A">
      <w:pPr>
        <w:jc w:val="both"/>
        <w:rPr>
          <w:sz w:val="28"/>
          <w:szCs w:val="28"/>
        </w:rPr>
      </w:pPr>
      <w:r>
        <w:rPr>
          <w:sz w:val="28"/>
          <w:szCs w:val="28"/>
        </w:rPr>
        <w:t>Главный специалист</w:t>
      </w:r>
    </w:p>
    <w:p w:rsidR="0038701A" w:rsidRPr="0078799D" w:rsidRDefault="0038701A" w:rsidP="0038701A">
      <w:pPr>
        <w:jc w:val="both"/>
        <w:rPr>
          <w:sz w:val="28"/>
          <w:szCs w:val="28"/>
        </w:rPr>
      </w:pPr>
      <w:r>
        <w:rPr>
          <w:sz w:val="28"/>
          <w:szCs w:val="28"/>
        </w:rPr>
        <w:t>администрации</w:t>
      </w:r>
      <w:r w:rsidRPr="0078799D">
        <w:rPr>
          <w:sz w:val="28"/>
          <w:szCs w:val="28"/>
        </w:rPr>
        <w:t xml:space="preserve">                                        </w:t>
      </w:r>
      <w:r>
        <w:rPr>
          <w:sz w:val="28"/>
          <w:szCs w:val="28"/>
        </w:rPr>
        <w:t xml:space="preserve">          </w:t>
      </w:r>
      <w:r w:rsidRPr="0078799D">
        <w:rPr>
          <w:sz w:val="28"/>
          <w:szCs w:val="28"/>
        </w:rPr>
        <w:t xml:space="preserve">              </w:t>
      </w:r>
      <w:r>
        <w:rPr>
          <w:sz w:val="28"/>
          <w:szCs w:val="28"/>
        </w:rPr>
        <w:t xml:space="preserve">                   Ю.Ю. Мовсесян</w:t>
      </w:r>
    </w:p>
    <w:p w:rsidR="00982970" w:rsidRPr="00982970" w:rsidRDefault="00982970" w:rsidP="00F27AEA">
      <w:pPr>
        <w:ind w:left="4962"/>
        <w:rPr>
          <w:sz w:val="28"/>
          <w:szCs w:val="28"/>
        </w:rPr>
      </w:pPr>
      <w:r w:rsidRPr="00982970">
        <w:rPr>
          <w:sz w:val="28"/>
          <w:szCs w:val="28"/>
        </w:rPr>
        <w:t>П</w:t>
      </w:r>
      <w:r w:rsidR="00F27AEA">
        <w:rPr>
          <w:sz w:val="28"/>
          <w:szCs w:val="28"/>
        </w:rPr>
        <w:t>риложение</w:t>
      </w:r>
      <w:r w:rsidRPr="00982970">
        <w:rPr>
          <w:sz w:val="28"/>
          <w:szCs w:val="28"/>
        </w:rPr>
        <w:t xml:space="preserve"> </w:t>
      </w:r>
      <w:r w:rsidR="00BE03E1">
        <w:rPr>
          <w:sz w:val="28"/>
          <w:szCs w:val="28"/>
        </w:rPr>
        <w:t>4</w:t>
      </w:r>
    </w:p>
    <w:p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rsidR="00982970" w:rsidRDefault="00982970" w:rsidP="00982970">
      <w:pPr>
        <w:jc w:val="center"/>
        <w:rPr>
          <w:b/>
          <w:sz w:val="28"/>
          <w:szCs w:val="28"/>
        </w:rPr>
      </w:pPr>
    </w:p>
    <w:p w:rsidR="00982970" w:rsidRDefault="00982970" w:rsidP="00982970">
      <w:pPr>
        <w:jc w:val="center"/>
        <w:rPr>
          <w:b/>
          <w:sz w:val="28"/>
          <w:szCs w:val="28"/>
        </w:rPr>
      </w:pPr>
    </w:p>
    <w:p w:rsidR="00982970" w:rsidRPr="00982970" w:rsidRDefault="00982970" w:rsidP="00982970">
      <w:pPr>
        <w:jc w:val="center"/>
        <w:rPr>
          <w:b/>
          <w:sz w:val="28"/>
          <w:szCs w:val="28"/>
        </w:rPr>
      </w:pPr>
      <w:r w:rsidRPr="00982970">
        <w:rPr>
          <w:b/>
          <w:sz w:val="28"/>
          <w:szCs w:val="28"/>
        </w:rPr>
        <w:t xml:space="preserve">ПОРУБОЧНЫЙ БИЛЕТ № </w:t>
      </w:r>
      <w:r>
        <w:rPr>
          <w:b/>
          <w:sz w:val="28"/>
          <w:szCs w:val="28"/>
        </w:rPr>
        <w:t>__</w:t>
      </w:r>
    </w:p>
    <w:p w:rsidR="00982970" w:rsidRDefault="00982970" w:rsidP="00982970">
      <w:pPr>
        <w:jc w:val="both"/>
        <w:rPr>
          <w:b/>
          <w:sz w:val="28"/>
          <w:szCs w:val="28"/>
        </w:rPr>
      </w:pPr>
    </w:p>
    <w:p w:rsidR="00982970" w:rsidRPr="00982970" w:rsidRDefault="00982970" w:rsidP="00982970">
      <w:pPr>
        <w:jc w:val="both"/>
        <w:rPr>
          <w:sz w:val="28"/>
          <w:szCs w:val="28"/>
        </w:rPr>
      </w:pPr>
      <w:r w:rsidRPr="00982970">
        <w:rPr>
          <w:sz w:val="28"/>
          <w:szCs w:val="28"/>
        </w:rPr>
        <w:t xml:space="preserve">от ___ ____________  </w:t>
      </w:r>
      <w:proofErr w:type="gramStart"/>
      <w:r w:rsidRPr="00982970">
        <w:rPr>
          <w:sz w:val="28"/>
          <w:szCs w:val="28"/>
        </w:rPr>
        <w:t>г</w:t>
      </w:r>
      <w:proofErr w:type="gramEnd"/>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1133"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1699"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7372" w:type="dxa"/>
            <w:gridSpan w:val="9"/>
            <w:tcBorders>
              <w:top w:val="nil"/>
              <w:left w:val="nil"/>
              <w:bottom w:val="nil"/>
              <w:right w:val="nil"/>
            </w:tcBorders>
          </w:tcPr>
          <w:p w:rsidR="00982970" w:rsidRPr="00982970" w:rsidRDefault="00982970" w:rsidP="00982970">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rsidR="00982970" w:rsidRPr="00982970" w:rsidRDefault="00982970" w:rsidP="00982970">
            <w:pPr>
              <w:jc w:val="both"/>
              <w:rPr>
                <w:sz w:val="28"/>
                <w:szCs w:val="28"/>
              </w:rPr>
            </w:pPr>
          </w:p>
        </w:tc>
        <w:tc>
          <w:tcPr>
            <w:tcW w:w="567"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от</w:t>
            </w:r>
          </w:p>
        </w:tc>
        <w:tc>
          <w:tcPr>
            <w:tcW w:w="1564" w:type="dxa"/>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4817"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t>(номер платежного поручения и дата)</w:t>
            </w:r>
          </w:p>
        </w:tc>
      </w:tr>
      <w:tr w:rsidR="00982970" w:rsidRPr="00982970" w:rsidTr="003727CC">
        <w:tc>
          <w:tcPr>
            <w:tcW w:w="5384"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4959" w:type="dxa"/>
            <w:gridSpan w:val="7"/>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t xml:space="preserve">В соответствии с указанной в акте </w:t>
            </w:r>
            <w:proofErr w:type="spellStart"/>
            <w:r w:rsidRPr="00982970">
              <w:rPr>
                <w:sz w:val="28"/>
                <w:szCs w:val="28"/>
              </w:rPr>
              <w:t>перечетной</w:t>
            </w:r>
            <w:proofErr w:type="spellEnd"/>
            <w:r w:rsidRPr="00982970">
              <w:rPr>
                <w:sz w:val="28"/>
                <w:szCs w:val="28"/>
              </w:rPr>
              <w:t xml:space="preserve"> ведомостью разрешается:</w:t>
            </w:r>
          </w:p>
        </w:tc>
      </w:tr>
      <w:tr w:rsidR="00982970" w:rsidRPr="00982970" w:rsidTr="003727CC">
        <w:tc>
          <w:tcPr>
            <w:tcW w:w="1554"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699"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554"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4675"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nil"/>
              <w:right w:val="nil"/>
            </w:tcBorders>
          </w:tcPr>
          <w:p w:rsidR="00982970" w:rsidRPr="00982970" w:rsidRDefault="00982970" w:rsidP="00982970">
            <w:pPr>
              <w:jc w:val="both"/>
              <w:rPr>
                <w:sz w:val="28"/>
                <w:szCs w:val="28"/>
              </w:rPr>
            </w:pPr>
          </w:p>
        </w:tc>
      </w:tr>
      <w:tr w:rsidR="00982970" w:rsidRPr="00982970" w:rsidTr="003727CC">
        <w:tc>
          <w:tcPr>
            <w:tcW w:w="4675"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5" w:type="dxa"/>
            <w:gridSpan w:val="5"/>
            <w:tcBorders>
              <w:top w:val="nil"/>
              <w:left w:val="nil"/>
              <w:bottom w:val="nil"/>
              <w:right w:val="nil"/>
            </w:tcBorders>
          </w:tcPr>
          <w:p w:rsidR="00982970" w:rsidRPr="00982970" w:rsidRDefault="00DD3AB6" w:rsidP="00982970">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lastRenderedPageBreak/>
              <w:t>(подпись, расшифровка подписи)</w:t>
            </w: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3819" w:type="dxa"/>
            <w:gridSpan w:val="4"/>
            <w:tcBorders>
              <w:top w:val="nil"/>
              <w:left w:val="nil"/>
              <w:bottom w:val="nil"/>
              <w:right w:val="nil"/>
            </w:tcBorders>
          </w:tcPr>
          <w:p w:rsidR="00982970" w:rsidRPr="00982970" w:rsidRDefault="00982970" w:rsidP="00982970">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DD48EE">
      <w:pPr>
        <w:jc w:val="center"/>
        <w:rPr>
          <w:sz w:val="28"/>
          <w:szCs w:val="28"/>
        </w:rPr>
      </w:pPr>
    </w:p>
    <w:p w:rsidR="00982970" w:rsidRPr="00982970" w:rsidRDefault="00982970" w:rsidP="00DD48EE">
      <w:pPr>
        <w:jc w:val="center"/>
        <w:rPr>
          <w:b/>
          <w:sz w:val="28"/>
          <w:szCs w:val="28"/>
        </w:rPr>
      </w:pPr>
      <w:r w:rsidRPr="00982970">
        <w:rPr>
          <w:b/>
          <w:sz w:val="28"/>
          <w:szCs w:val="28"/>
        </w:rPr>
        <w:t xml:space="preserve">ПОРУБОЧНЫЙ БИЛЕТ № </w:t>
      </w:r>
      <w:r w:rsidR="00DD48EE">
        <w:rPr>
          <w:b/>
          <w:sz w:val="28"/>
          <w:szCs w:val="28"/>
        </w:rPr>
        <w:t>__</w:t>
      </w:r>
    </w:p>
    <w:p w:rsidR="00DD48EE" w:rsidRDefault="00DD48EE" w:rsidP="00982970">
      <w:pPr>
        <w:jc w:val="both"/>
        <w:rPr>
          <w:b/>
          <w:sz w:val="28"/>
          <w:szCs w:val="28"/>
        </w:rPr>
      </w:pPr>
    </w:p>
    <w:p w:rsidR="00982970" w:rsidRPr="00982970" w:rsidRDefault="00982970" w:rsidP="00982970">
      <w:pPr>
        <w:jc w:val="both"/>
        <w:rPr>
          <w:b/>
          <w:sz w:val="28"/>
          <w:szCs w:val="28"/>
        </w:rPr>
      </w:pPr>
      <w:r w:rsidRPr="00982970">
        <w:rPr>
          <w:b/>
          <w:sz w:val="28"/>
          <w:szCs w:val="28"/>
        </w:rPr>
        <w:t xml:space="preserve">от </w:t>
      </w:r>
      <w:r w:rsidR="00DD48EE">
        <w:rPr>
          <w:b/>
          <w:sz w:val="28"/>
          <w:szCs w:val="28"/>
        </w:rPr>
        <w:t>____________</w:t>
      </w:r>
      <w:r w:rsidRPr="00982970">
        <w:rPr>
          <w:b/>
          <w:sz w:val="28"/>
          <w:szCs w:val="28"/>
        </w:rPr>
        <w:t xml:space="preserve"> года</w:t>
      </w:r>
    </w:p>
    <w:p w:rsidR="00982970" w:rsidRPr="00DD48EE" w:rsidRDefault="00982970" w:rsidP="00982970">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1134"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1701"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На основании представленных документов:</w:t>
            </w: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Разрешается:</w:t>
            </w:r>
          </w:p>
        </w:tc>
      </w:tr>
      <w:tr w:rsidR="00982970" w:rsidRPr="00982970" w:rsidTr="003727CC">
        <w:tc>
          <w:tcPr>
            <w:tcW w:w="1984" w:type="dxa"/>
            <w:gridSpan w:val="4"/>
            <w:tcBorders>
              <w:top w:val="nil"/>
              <w:left w:val="nil"/>
              <w:bottom w:val="nil"/>
              <w:right w:val="nil"/>
            </w:tcBorders>
          </w:tcPr>
          <w:p w:rsidR="00982970" w:rsidRPr="00982970" w:rsidRDefault="00982970" w:rsidP="00982970">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rsidR="00982970" w:rsidRPr="00982970" w:rsidRDefault="00982970" w:rsidP="00982970">
            <w:pPr>
              <w:jc w:val="both"/>
              <w:rPr>
                <w:sz w:val="28"/>
                <w:szCs w:val="28"/>
              </w:rPr>
            </w:pP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13" w:type="dxa"/>
            <w:gridSpan w:val="7"/>
            <w:tcBorders>
              <w:top w:val="nil"/>
              <w:left w:val="nil"/>
              <w:bottom w:val="single" w:sz="4" w:space="0" w:color="auto"/>
              <w:right w:val="nil"/>
            </w:tcBorders>
          </w:tcPr>
          <w:p w:rsidR="00982970" w:rsidRPr="00982970" w:rsidRDefault="00982970" w:rsidP="00982970">
            <w:pPr>
              <w:jc w:val="both"/>
              <w:rPr>
                <w:sz w:val="28"/>
                <w:szCs w:val="28"/>
              </w:rPr>
            </w:pP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842"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rsidR="00982970" w:rsidRPr="00982970" w:rsidRDefault="00982970" w:rsidP="00DD3AB6">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13" w:type="dxa"/>
            <w:gridSpan w:val="7"/>
            <w:tcBorders>
              <w:top w:val="nil"/>
              <w:left w:val="nil"/>
              <w:bottom w:val="single" w:sz="4" w:space="0" w:color="auto"/>
              <w:right w:val="nil"/>
            </w:tcBorders>
          </w:tcPr>
          <w:p w:rsidR="00982970" w:rsidRPr="00982970" w:rsidRDefault="00982970" w:rsidP="00982970">
            <w:pPr>
              <w:jc w:val="both"/>
              <w:rPr>
                <w:sz w:val="28"/>
                <w:szCs w:val="28"/>
              </w:rPr>
            </w:pPr>
            <w:r w:rsidRPr="00982970">
              <w:rPr>
                <w:sz w:val="28"/>
                <w:szCs w:val="28"/>
              </w:rPr>
              <w:t xml:space="preserve">                                                                                         </w:t>
            </w: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Глава администрации</w:t>
            </w:r>
          </w:p>
          <w:p w:rsidR="00982970" w:rsidRPr="00982970" w:rsidRDefault="00982970" w:rsidP="00982970">
            <w:pPr>
              <w:jc w:val="both"/>
              <w:rPr>
                <w:sz w:val="28"/>
                <w:szCs w:val="28"/>
              </w:rPr>
            </w:pPr>
          </w:p>
        </w:tc>
        <w:tc>
          <w:tcPr>
            <w:tcW w:w="5104" w:type="dxa"/>
            <w:gridSpan w:val="2"/>
            <w:tcBorders>
              <w:top w:val="nil"/>
              <w:left w:val="nil"/>
              <w:bottom w:val="single" w:sz="4" w:space="0" w:color="auto"/>
              <w:right w:val="nil"/>
            </w:tcBorders>
          </w:tcPr>
          <w:p w:rsidR="00982970" w:rsidRPr="00982970" w:rsidRDefault="00982970" w:rsidP="00DD3AB6">
            <w:pPr>
              <w:jc w:val="both"/>
              <w:rPr>
                <w:sz w:val="28"/>
                <w:szCs w:val="28"/>
              </w:rPr>
            </w:pPr>
            <w:r w:rsidRPr="00982970">
              <w:rPr>
                <w:sz w:val="28"/>
                <w:szCs w:val="28"/>
              </w:rPr>
              <w:t xml:space="preserve">                                       </w:t>
            </w: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3827"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982970" w:rsidRPr="00982970" w:rsidRDefault="00982970" w:rsidP="00982970">
      <w:pPr>
        <w:jc w:val="both"/>
        <w:rPr>
          <w:bCs/>
          <w:sz w:val="28"/>
          <w:szCs w:val="28"/>
        </w:rPr>
      </w:pPr>
    </w:p>
    <w:p w:rsidR="00982970" w:rsidRPr="00982970" w:rsidRDefault="00982970" w:rsidP="00982970">
      <w:pPr>
        <w:jc w:val="both"/>
        <w:rPr>
          <w:bCs/>
          <w:sz w:val="28"/>
          <w:szCs w:val="28"/>
        </w:rPr>
      </w:pPr>
    </w:p>
    <w:p w:rsidR="00982970" w:rsidRPr="00982970" w:rsidRDefault="00982970" w:rsidP="00982970">
      <w:pPr>
        <w:jc w:val="both"/>
        <w:rPr>
          <w:sz w:val="28"/>
          <w:szCs w:val="28"/>
        </w:rPr>
      </w:pPr>
    </w:p>
    <w:p w:rsidR="0038701A" w:rsidRDefault="0038701A" w:rsidP="0038701A">
      <w:pPr>
        <w:jc w:val="both"/>
        <w:rPr>
          <w:sz w:val="28"/>
          <w:szCs w:val="28"/>
        </w:rPr>
      </w:pPr>
      <w:r>
        <w:rPr>
          <w:sz w:val="28"/>
          <w:szCs w:val="28"/>
        </w:rPr>
        <w:t>Главный специалист</w:t>
      </w:r>
    </w:p>
    <w:p w:rsidR="00982970" w:rsidRDefault="0038701A" w:rsidP="0038701A">
      <w:pPr>
        <w:jc w:val="both"/>
        <w:rPr>
          <w:sz w:val="28"/>
          <w:szCs w:val="28"/>
        </w:rPr>
      </w:pPr>
      <w:r>
        <w:rPr>
          <w:sz w:val="28"/>
          <w:szCs w:val="28"/>
        </w:rPr>
        <w:t>администрации</w:t>
      </w:r>
      <w:r w:rsidRPr="0078799D">
        <w:rPr>
          <w:sz w:val="28"/>
          <w:szCs w:val="28"/>
        </w:rPr>
        <w:t xml:space="preserve">                                        </w:t>
      </w:r>
      <w:r>
        <w:rPr>
          <w:sz w:val="28"/>
          <w:szCs w:val="28"/>
        </w:rPr>
        <w:t xml:space="preserve">          </w:t>
      </w:r>
      <w:r w:rsidRPr="0078799D">
        <w:rPr>
          <w:sz w:val="28"/>
          <w:szCs w:val="28"/>
        </w:rPr>
        <w:t xml:space="preserve">              </w:t>
      </w:r>
      <w:r>
        <w:rPr>
          <w:sz w:val="28"/>
          <w:szCs w:val="28"/>
        </w:rPr>
        <w:t xml:space="preserve">                   Ю.Ю. Мовсесян</w:t>
      </w:r>
    </w:p>
    <w:sectPr w:rsidR="00982970" w:rsidSect="002534D8">
      <w:headerReference w:type="default" r:id="rId19"/>
      <w:pgSz w:w="11906" w:h="16838" w:code="9"/>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29" w:rsidRDefault="001D3329" w:rsidP="00DD185A">
      <w:r>
        <w:separator/>
      </w:r>
    </w:p>
  </w:endnote>
  <w:endnote w:type="continuationSeparator" w:id="0">
    <w:p w:rsidR="001D3329" w:rsidRDefault="001D3329"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29" w:rsidRDefault="001D3329" w:rsidP="00DD185A">
      <w:r>
        <w:separator/>
      </w:r>
    </w:p>
  </w:footnote>
  <w:footnote w:type="continuationSeparator" w:id="0">
    <w:p w:rsidR="001D3329" w:rsidRDefault="001D3329"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1D3329" w:rsidRDefault="001D3329">
        <w:pPr>
          <w:pStyle w:val="af5"/>
          <w:jc w:val="center"/>
        </w:pPr>
      </w:p>
      <w:p w:rsidR="001D3329" w:rsidRDefault="001D3329">
        <w:pPr>
          <w:pStyle w:val="af5"/>
          <w:jc w:val="center"/>
        </w:pPr>
      </w:p>
    </w:sdtContent>
  </w:sdt>
  <w:p w:rsidR="001D3329" w:rsidRDefault="001D3329"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41E"/>
    <w:rsid w:val="00016A5E"/>
    <w:rsid w:val="00016AAF"/>
    <w:rsid w:val="00016BD9"/>
    <w:rsid w:val="00020F12"/>
    <w:rsid w:val="00022B54"/>
    <w:rsid w:val="00032557"/>
    <w:rsid w:val="00032E2A"/>
    <w:rsid w:val="000340C6"/>
    <w:rsid w:val="000355AB"/>
    <w:rsid w:val="00037E69"/>
    <w:rsid w:val="000410B6"/>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3707"/>
    <w:rsid w:val="000B4463"/>
    <w:rsid w:val="000B4522"/>
    <w:rsid w:val="000C0960"/>
    <w:rsid w:val="000C645A"/>
    <w:rsid w:val="000C798A"/>
    <w:rsid w:val="000C7A4A"/>
    <w:rsid w:val="000D5AEA"/>
    <w:rsid w:val="000D5DD7"/>
    <w:rsid w:val="000E4CFA"/>
    <w:rsid w:val="000F146B"/>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2EF3"/>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329"/>
    <w:rsid w:val="001D3547"/>
    <w:rsid w:val="001D354F"/>
    <w:rsid w:val="001D3947"/>
    <w:rsid w:val="001D40BF"/>
    <w:rsid w:val="001D49CB"/>
    <w:rsid w:val="001D5BDD"/>
    <w:rsid w:val="001E0A9B"/>
    <w:rsid w:val="001F036A"/>
    <w:rsid w:val="001F1D9E"/>
    <w:rsid w:val="001F4787"/>
    <w:rsid w:val="001F5C5E"/>
    <w:rsid w:val="001F720F"/>
    <w:rsid w:val="00201BBF"/>
    <w:rsid w:val="00205BCD"/>
    <w:rsid w:val="0020765A"/>
    <w:rsid w:val="002146CC"/>
    <w:rsid w:val="00216D4B"/>
    <w:rsid w:val="00220BD9"/>
    <w:rsid w:val="00225FF1"/>
    <w:rsid w:val="002313B3"/>
    <w:rsid w:val="002341CF"/>
    <w:rsid w:val="00237689"/>
    <w:rsid w:val="002534D8"/>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1066"/>
    <w:rsid w:val="003314DA"/>
    <w:rsid w:val="00333A66"/>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8701A"/>
    <w:rsid w:val="00390324"/>
    <w:rsid w:val="00397C36"/>
    <w:rsid w:val="003B24A3"/>
    <w:rsid w:val="003B3149"/>
    <w:rsid w:val="003B4D6C"/>
    <w:rsid w:val="003C009A"/>
    <w:rsid w:val="003C470C"/>
    <w:rsid w:val="003C5A24"/>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37AC2"/>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D535A"/>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4FE3"/>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46906"/>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19DC"/>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67B65"/>
    <w:rsid w:val="008736A9"/>
    <w:rsid w:val="00880C89"/>
    <w:rsid w:val="0088124A"/>
    <w:rsid w:val="008830C2"/>
    <w:rsid w:val="00884E8B"/>
    <w:rsid w:val="00886EB1"/>
    <w:rsid w:val="00887BFB"/>
    <w:rsid w:val="00887EF6"/>
    <w:rsid w:val="00890E38"/>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B607D"/>
    <w:rsid w:val="00AC630F"/>
    <w:rsid w:val="00AC6C88"/>
    <w:rsid w:val="00AC6D35"/>
    <w:rsid w:val="00AD39B4"/>
    <w:rsid w:val="00AD44A2"/>
    <w:rsid w:val="00AD4673"/>
    <w:rsid w:val="00AD7B4F"/>
    <w:rsid w:val="00AE0700"/>
    <w:rsid w:val="00AE292E"/>
    <w:rsid w:val="00AE7B1B"/>
    <w:rsid w:val="00AF4B43"/>
    <w:rsid w:val="00AF7176"/>
    <w:rsid w:val="00B00A08"/>
    <w:rsid w:val="00B024F5"/>
    <w:rsid w:val="00B11A2E"/>
    <w:rsid w:val="00B1282B"/>
    <w:rsid w:val="00B136AF"/>
    <w:rsid w:val="00B15683"/>
    <w:rsid w:val="00B218CB"/>
    <w:rsid w:val="00B245D6"/>
    <w:rsid w:val="00B254AB"/>
    <w:rsid w:val="00B4236C"/>
    <w:rsid w:val="00B45270"/>
    <w:rsid w:val="00B462BA"/>
    <w:rsid w:val="00B50A93"/>
    <w:rsid w:val="00B52F19"/>
    <w:rsid w:val="00B55F12"/>
    <w:rsid w:val="00B57A29"/>
    <w:rsid w:val="00B606D0"/>
    <w:rsid w:val="00B631C6"/>
    <w:rsid w:val="00B706EF"/>
    <w:rsid w:val="00B727CD"/>
    <w:rsid w:val="00B75915"/>
    <w:rsid w:val="00B75E92"/>
    <w:rsid w:val="00B86CF3"/>
    <w:rsid w:val="00B9070A"/>
    <w:rsid w:val="00B926F5"/>
    <w:rsid w:val="00BA064E"/>
    <w:rsid w:val="00BA2FD4"/>
    <w:rsid w:val="00BA50E7"/>
    <w:rsid w:val="00BB237E"/>
    <w:rsid w:val="00BB6EE8"/>
    <w:rsid w:val="00BC3A62"/>
    <w:rsid w:val="00BC3B54"/>
    <w:rsid w:val="00BC4463"/>
    <w:rsid w:val="00BC5A12"/>
    <w:rsid w:val="00BD1B07"/>
    <w:rsid w:val="00BD2584"/>
    <w:rsid w:val="00BD5475"/>
    <w:rsid w:val="00BD5C38"/>
    <w:rsid w:val="00BD6025"/>
    <w:rsid w:val="00BE03E1"/>
    <w:rsid w:val="00BE2B62"/>
    <w:rsid w:val="00BE4082"/>
    <w:rsid w:val="00BE56DD"/>
    <w:rsid w:val="00BE6269"/>
    <w:rsid w:val="00BF33AA"/>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648"/>
    <w:rsid w:val="00D07964"/>
    <w:rsid w:val="00D10302"/>
    <w:rsid w:val="00D1085A"/>
    <w:rsid w:val="00D12B21"/>
    <w:rsid w:val="00D12CEC"/>
    <w:rsid w:val="00D132ED"/>
    <w:rsid w:val="00D147C2"/>
    <w:rsid w:val="00D23FEB"/>
    <w:rsid w:val="00D24B97"/>
    <w:rsid w:val="00D265C6"/>
    <w:rsid w:val="00D265F5"/>
    <w:rsid w:val="00D2769F"/>
    <w:rsid w:val="00D31C45"/>
    <w:rsid w:val="00D3341D"/>
    <w:rsid w:val="00D351E2"/>
    <w:rsid w:val="00D40B2C"/>
    <w:rsid w:val="00D417B6"/>
    <w:rsid w:val="00D42E83"/>
    <w:rsid w:val="00D445CF"/>
    <w:rsid w:val="00D446DC"/>
    <w:rsid w:val="00D4548B"/>
    <w:rsid w:val="00D46307"/>
    <w:rsid w:val="00D4691C"/>
    <w:rsid w:val="00D501FD"/>
    <w:rsid w:val="00D5138D"/>
    <w:rsid w:val="00D60204"/>
    <w:rsid w:val="00D61B71"/>
    <w:rsid w:val="00D61CA9"/>
    <w:rsid w:val="00D6338C"/>
    <w:rsid w:val="00D72B9C"/>
    <w:rsid w:val="00D76D0A"/>
    <w:rsid w:val="00D7713B"/>
    <w:rsid w:val="00D82B5D"/>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D72F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27AEA"/>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2C98"/>
    <w:rsid w:val="00F931D7"/>
    <w:rsid w:val="00F97530"/>
    <w:rsid w:val="00FA3801"/>
    <w:rsid w:val="00FA5322"/>
    <w:rsid w:val="00FA6548"/>
    <w:rsid w:val="00FB04D8"/>
    <w:rsid w:val="00FB0510"/>
    <w:rsid w:val="00FB1270"/>
    <w:rsid w:val="00FB3E0C"/>
    <w:rsid w:val="00FB7E6C"/>
    <w:rsid w:val="00FC1779"/>
    <w:rsid w:val="00FC3787"/>
    <w:rsid w:val="00FD19C0"/>
    <w:rsid w:val="00FD2870"/>
    <w:rsid w:val="00FD4B5B"/>
    <w:rsid w:val="00FD5845"/>
    <w:rsid w:val="00FD63DE"/>
    <w:rsid w:val="00FE27C9"/>
    <w:rsid w:val="00FE31A6"/>
    <w:rsid w:val="00FE4A0A"/>
    <w:rsid w:val="00FE5414"/>
    <w:rsid w:val="00FF1C06"/>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1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1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adminsp@mail.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1CCF-3662-4091-BE5F-7E221E9C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16138</Words>
  <Characters>91990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2022-03-02T07:26:00Z</dcterms:created>
  <dcterms:modified xsi:type="dcterms:W3CDTF">2022-03-09T08:13:00Z</dcterms:modified>
</cp:coreProperties>
</file>