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39" w:rsidRPr="00DE49F1" w:rsidRDefault="00411739" w:rsidP="00411739">
      <w:pPr>
        <w:jc w:val="center"/>
        <w:rPr>
          <w:rFonts w:ascii="Times New Roman" w:hAnsi="Times New Roman" w:cs="Times New Roman"/>
          <w:b/>
        </w:rPr>
      </w:pPr>
      <w:r w:rsidRPr="00DE49F1">
        <w:rPr>
          <w:rFonts w:ascii="Times New Roman" w:hAnsi="Times New Roman" w:cs="Times New Roman"/>
          <w:b/>
        </w:rPr>
        <w:t>АДМИНИСТРАЦИЯ МУНИЦИПАЛЬНОГО ОБРАЗОВАНИЯ</w:t>
      </w:r>
    </w:p>
    <w:p w:rsidR="00411739" w:rsidRPr="00DE49F1" w:rsidRDefault="00411739" w:rsidP="00411739">
      <w:pPr>
        <w:jc w:val="center"/>
        <w:rPr>
          <w:rFonts w:ascii="Times New Roman" w:hAnsi="Times New Roman" w:cs="Times New Roman"/>
          <w:b/>
        </w:rPr>
      </w:pPr>
      <w:r w:rsidRPr="00DE49F1">
        <w:rPr>
          <w:rFonts w:ascii="Times New Roman" w:hAnsi="Times New Roman" w:cs="Times New Roman"/>
          <w:b/>
        </w:rPr>
        <w:t xml:space="preserve">ЛАБИНСКИЙ РАЙОН </w:t>
      </w:r>
    </w:p>
    <w:p w:rsidR="00411739" w:rsidRPr="00DE49F1" w:rsidRDefault="00411739" w:rsidP="004117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9F1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11739" w:rsidRPr="00DE49F1" w:rsidRDefault="00411739" w:rsidP="00411739">
      <w:pPr>
        <w:jc w:val="center"/>
        <w:rPr>
          <w:rFonts w:ascii="Times New Roman" w:hAnsi="Times New Roman" w:cs="Times New Roman"/>
          <w:b/>
        </w:rPr>
      </w:pPr>
    </w:p>
    <w:p w:rsidR="00411739" w:rsidRPr="00DE49F1" w:rsidRDefault="00411739" w:rsidP="00411739">
      <w:pPr>
        <w:rPr>
          <w:rFonts w:ascii="Times New Roman" w:hAnsi="Times New Roman" w:cs="Times New Roman"/>
        </w:rPr>
      </w:pPr>
      <w:r w:rsidRPr="00DE49F1">
        <w:rPr>
          <w:rFonts w:ascii="Times New Roman" w:hAnsi="Times New Roman" w:cs="Times New Roman"/>
        </w:rPr>
        <w:t xml:space="preserve">               от </w:t>
      </w:r>
      <w:r w:rsidRPr="00DE49F1">
        <w:rPr>
          <w:rFonts w:ascii="Times New Roman" w:hAnsi="Times New Roman" w:cs="Times New Roman"/>
          <w:b/>
        </w:rPr>
        <w:t xml:space="preserve"> </w:t>
      </w:r>
      <w:r w:rsidR="00DE49F1">
        <w:rPr>
          <w:rFonts w:ascii="Times New Roman" w:hAnsi="Times New Roman" w:cs="Times New Roman"/>
        </w:rPr>
        <w:t>27.04.2017</w:t>
      </w:r>
      <w:r w:rsidRPr="00DE49F1">
        <w:rPr>
          <w:rFonts w:ascii="Times New Roman" w:hAnsi="Times New Roman" w:cs="Times New Roman"/>
          <w:b/>
        </w:rPr>
        <w:tab/>
      </w:r>
      <w:r w:rsidRPr="00DE49F1">
        <w:rPr>
          <w:rFonts w:ascii="Times New Roman" w:hAnsi="Times New Roman" w:cs="Times New Roman"/>
          <w:b/>
        </w:rPr>
        <w:tab/>
      </w:r>
      <w:r w:rsidRPr="00DE49F1">
        <w:rPr>
          <w:rFonts w:ascii="Times New Roman" w:hAnsi="Times New Roman" w:cs="Times New Roman"/>
          <w:b/>
        </w:rPr>
        <w:tab/>
      </w:r>
      <w:r w:rsidRPr="00DE49F1">
        <w:rPr>
          <w:rFonts w:ascii="Times New Roman" w:hAnsi="Times New Roman" w:cs="Times New Roman"/>
          <w:b/>
        </w:rPr>
        <w:tab/>
      </w:r>
      <w:r w:rsidRPr="00DE49F1">
        <w:rPr>
          <w:rFonts w:ascii="Times New Roman" w:hAnsi="Times New Roman" w:cs="Times New Roman"/>
          <w:b/>
        </w:rPr>
        <w:tab/>
        <w:t xml:space="preserve">   </w:t>
      </w:r>
      <w:r w:rsidR="00DE49F1">
        <w:rPr>
          <w:rFonts w:ascii="Times New Roman" w:hAnsi="Times New Roman" w:cs="Times New Roman"/>
          <w:b/>
        </w:rPr>
        <w:t xml:space="preserve">                                          </w:t>
      </w:r>
      <w:r w:rsidRPr="00DE49F1">
        <w:rPr>
          <w:rFonts w:ascii="Times New Roman" w:hAnsi="Times New Roman" w:cs="Times New Roman"/>
        </w:rPr>
        <w:t>№</w:t>
      </w:r>
      <w:r w:rsidRPr="00DE49F1">
        <w:rPr>
          <w:rFonts w:ascii="Times New Roman" w:hAnsi="Times New Roman" w:cs="Times New Roman"/>
          <w:b/>
        </w:rPr>
        <w:t xml:space="preserve"> </w:t>
      </w:r>
      <w:r w:rsidR="00DE49F1">
        <w:rPr>
          <w:rFonts w:ascii="Times New Roman" w:hAnsi="Times New Roman" w:cs="Times New Roman"/>
        </w:rPr>
        <w:t>380</w:t>
      </w:r>
    </w:p>
    <w:p w:rsidR="00411739" w:rsidRPr="00DE49F1" w:rsidRDefault="00411739" w:rsidP="00411739">
      <w:pPr>
        <w:jc w:val="center"/>
        <w:rPr>
          <w:rFonts w:ascii="Times New Roman" w:hAnsi="Times New Roman" w:cs="Times New Roman"/>
        </w:rPr>
      </w:pPr>
      <w:r w:rsidRPr="00DE49F1">
        <w:rPr>
          <w:rFonts w:ascii="Times New Roman" w:hAnsi="Times New Roman" w:cs="Times New Roman"/>
        </w:rPr>
        <w:t>г.Лабинск</w:t>
      </w:r>
    </w:p>
    <w:p w:rsidR="00411739" w:rsidRPr="00DE49F1" w:rsidRDefault="00411739" w:rsidP="00411739">
      <w:pPr>
        <w:jc w:val="center"/>
        <w:rPr>
          <w:rFonts w:ascii="Times New Roman" w:hAnsi="Times New Roman" w:cs="Times New Roman"/>
        </w:rPr>
      </w:pPr>
    </w:p>
    <w:p w:rsidR="00980942" w:rsidRDefault="001B34F5" w:rsidP="00DE4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42">
        <w:rPr>
          <w:rFonts w:ascii="Times New Roman" w:hAnsi="Times New Roman" w:cs="Times New Roman"/>
          <w:b/>
          <w:sz w:val="28"/>
          <w:szCs w:val="28"/>
        </w:rPr>
        <w:t>Об определении границ прилегающих к организациям</w:t>
      </w:r>
    </w:p>
    <w:p w:rsidR="00980942" w:rsidRDefault="001B34F5" w:rsidP="0098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42">
        <w:rPr>
          <w:rFonts w:ascii="Times New Roman" w:hAnsi="Times New Roman" w:cs="Times New Roman"/>
          <w:b/>
          <w:sz w:val="28"/>
          <w:szCs w:val="28"/>
        </w:rPr>
        <w:t>и объектам территорий, на которых не допускается розничная</w:t>
      </w:r>
    </w:p>
    <w:p w:rsidR="00980942" w:rsidRDefault="001B34F5" w:rsidP="0098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42">
        <w:rPr>
          <w:rFonts w:ascii="Times New Roman" w:hAnsi="Times New Roman" w:cs="Times New Roman"/>
          <w:b/>
          <w:sz w:val="28"/>
          <w:szCs w:val="28"/>
        </w:rPr>
        <w:t>продажа алкогольной продукции на территориях</w:t>
      </w:r>
    </w:p>
    <w:p w:rsidR="00980942" w:rsidRDefault="00135F95" w:rsidP="0098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42">
        <w:rPr>
          <w:rFonts w:ascii="Times New Roman" w:hAnsi="Times New Roman" w:cs="Times New Roman"/>
          <w:b/>
          <w:sz w:val="28"/>
          <w:szCs w:val="28"/>
        </w:rPr>
        <w:t>Владимирского</w:t>
      </w:r>
      <w:r w:rsidR="00046EEA" w:rsidRPr="00980942">
        <w:rPr>
          <w:rFonts w:ascii="Times New Roman" w:hAnsi="Times New Roman" w:cs="Times New Roman"/>
          <w:b/>
          <w:sz w:val="28"/>
          <w:szCs w:val="28"/>
        </w:rPr>
        <w:t>, Вознесенского, Первосинюхинского,</w:t>
      </w:r>
    </w:p>
    <w:p w:rsidR="00980942" w:rsidRDefault="00046EEA" w:rsidP="0098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42">
        <w:rPr>
          <w:rFonts w:ascii="Times New Roman" w:hAnsi="Times New Roman" w:cs="Times New Roman"/>
          <w:b/>
          <w:sz w:val="28"/>
          <w:szCs w:val="28"/>
        </w:rPr>
        <w:t xml:space="preserve">Упорненского, Лучевого, </w:t>
      </w:r>
      <w:r w:rsidR="001B34F5" w:rsidRPr="00980942">
        <w:rPr>
          <w:rFonts w:ascii="Times New Roman" w:hAnsi="Times New Roman" w:cs="Times New Roman"/>
          <w:b/>
          <w:sz w:val="28"/>
          <w:szCs w:val="28"/>
        </w:rPr>
        <w:t xml:space="preserve">Сладковского и </w:t>
      </w:r>
      <w:r w:rsidRPr="00980942">
        <w:rPr>
          <w:rFonts w:ascii="Times New Roman" w:hAnsi="Times New Roman" w:cs="Times New Roman"/>
          <w:b/>
          <w:sz w:val="28"/>
          <w:szCs w:val="28"/>
        </w:rPr>
        <w:t>Чамлыкского</w:t>
      </w:r>
    </w:p>
    <w:p w:rsidR="00135F95" w:rsidRPr="00980942" w:rsidRDefault="00046EEA" w:rsidP="00980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42">
        <w:rPr>
          <w:rFonts w:ascii="Times New Roman" w:hAnsi="Times New Roman" w:cs="Times New Roman"/>
          <w:b/>
          <w:sz w:val="28"/>
          <w:szCs w:val="28"/>
        </w:rPr>
        <w:t>сельских поселений</w:t>
      </w:r>
      <w:r w:rsidR="00135F95" w:rsidRPr="00980942">
        <w:rPr>
          <w:rFonts w:ascii="Times New Roman" w:hAnsi="Times New Roman" w:cs="Times New Roman"/>
          <w:b/>
          <w:sz w:val="28"/>
          <w:szCs w:val="28"/>
        </w:rPr>
        <w:t xml:space="preserve"> Лабинского района</w:t>
      </w:r>
    </w:p>
    <w:p w:rsidR="00135F95" w:rsidRDefault="00135F95" w:rsidP="00980942">
      <w:pPr>
        <w:rPr>
          <w:rFonts w:ascii="Times New Roman" w:hAnsi="Times New Roman" w:cs="Times New Roman"/>
          <w:sz w:val="28"/>
          <w:szCs w:val="28"/>
        </w:rPr>
      </w:pPr>
    </w:p>
    <w:p w:rsidR="00980942" w:rsidRPr="00980942" w:rsidRDefault="00980942" w:rsidP="00980942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5012B4" w:rsidRDefault="005012B4" w:rsidP="005012B4">
      <w:pPr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22 ноября 1995 года                       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Федеральным законом от 6 октября 2003 года № 131-ФЗ «Об общих принципах организации местного самоуправления в Российской Федерации» постановлением Правительства Российской Федерации от 27 декабря                      2012 года № 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                 и объектам территорий, на которых не допускается розничная продажа алкогольной продукции»,  руководствуясь решением комиссии  о проведении общественных обсуждений по определению границ, прилегающих к организациям и объектам территорий, на которых не допускается розничная продажа алкогольной продукции на территории муниципального образования Лабинский район от 31 марта 2017 года № 1, п о с т а н о в л я ю:</w:t>
      </w:r>
    </w:p>
    <w:p w:rsidR="005012B4" w:rsidRDefault="005012B4" w:rsidP="005012B4">
      <w:pPr>
        <w:spacing w:line="2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1. </w:t>
      </w:r>
      <w:r>
        <w:rPr>
          <w:rFonts w:ascii="Times New Roman" w:hAnsi="Times New Roman" w:cs="Times New Roman"/>
          <w:sz w:val="28"/>
          <w:szCs w:val="28"/>
        </w:rPr>
        <w:t>Определить границы прилегающих к организациям и объектам территорий, на которых не допускается розничная продажа                           алкогольной продукции, при осуществлении розничной продажи  алкогольной продукции в объектах розничной торговли и при оказании                                     услуг общественного питания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территориях Владимирского,                  Вознесенского, Первосинюхинского, Упорненского, Лучевого, Сладковского и                  Чамлыкского сельских поселений Лабинского района (схемы прилагаются                            приложение № 1-7):</w:t>
      </w:r>
    </w:p>
    <w:p w:rsidR="005012B4" w:rsidRDefault="005012B4" w:rsidP="005012B4">
      <w:pPr>
        <w:pStyle w:val="affff5"/>
        <w:suppressAutoHyphens w:val="0"/>
        <w:spacing w:after="0" w:line="22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>
        <w:rPr>
          <w:rFonts w:ascii="Times New Roman" w:hAnsi="Times New Roman"/>
          <w:sz w:val="28"/>
          <w:szCs w:val="28"/>
        </w:rPr>
        <w:t>к зданиям, строениям, сооружениям, помещениям, находящимся                  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- 50 метров;</w:t>
      </w:r>
    </w:p>
    <w:p w:rsidR="005012B4" w:rsidRDefault="005012B4" w:rsidP="005012B4">
      <w:pPr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2) к зданиям, строениям, сооружениям, помещениям, находящимся                   во владении и пользовании организаций, осуществляющих обучение несовершеннолетних - 50 метров;</w:t>
      </w:r>
    </w:p>
    <w:p w:rsidR="005012B4" w:rsidRDefault="005012B4" w:rsidP="005012B4">
      <w:pPr>
        <w:pStyle w:val="affff5"/>
        <w:suppressAutoHyphens w:val="0"/>
        <w:spacing w:after="0" w:line="22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к зданиям, строениям, сооружениям, помещениям, находящимся                     во владении и пользовании юридических лиц независимо от организационно- правовой формы и индивидуальных предпринимателей, осуществляющих                    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- 25 метров;</w:t>
      </w:r>
    </w:p>
    <w:p w:rsidR="005012B4" w:rsidRDefault="005012B4" w:rsidP="005012B4">
      <w:pPr>
        <w:pStyle w:val="affff5"/>
        <w:suppressAutoHyphens w:val="0"/>
        <w:spacing w:after="0" w:line="22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 спортивным сооружениям, которые являются объектами недвижимости и права на которые зарегистрированы в установленном                порядке  - 25 метров;</w:t>
      </w:r>
    </w:p>
    <w:p w:rsidR="005012B4" w:rsidRDefault="005012B4" w:rsidP="005012B4">
      <w:pPr>
        <w:pStyle w:val="affff5"/>
        <w:suppressAutoHyphens w:val="0"/>
        <w:spacing w:after="0" w:line="22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5) к  боевым позициям войск, полигонов, узлов связи, в  расположении воинских частей, на специальных технологических комплексах, в зданиях                    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 производственных и научно- исследовательских организаций Вооруженных Сил Российской Федерации, других войск, воинских формирований и органов, обеспечивающих оборону                и безопасность Российской Федерации – 25 метров;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012B4" w:rsidRDefault="005012B4" w:rsidP="005012B4">
      <w:pPr>
        <w:pStyle w:val="affff5"/>
        <w:suppressAutoHyphens w:val="0"/>
        <w:spacing w:after="0" w:line="228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6) к  вокзалам, аэропортам - 25 метров;</w:t>
      </w:r>
    </w:p>
    <w:p w:rsidR="005012B4" w:rsidRDefault="005012B4" w:rsidP="005012B4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к местам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                Федерации - 25 метров.</w:t>
      </w:r>
    </w:p>
    <w:p w:rsidR="005012B4" w:rsidRDefault="005012B4" w:rsidP="005012B4">
      <w:pPr>
        <w:pStyle w:val="affff6"/>
        <w:spacing w:line="228" w:lineRule="auto"/>
        <w:ind w:firstLine="709"/>
        <w:jc w:val="both"/>
        <w:rPr>
          <w:rFonts w:eastAsia="Lucida Sans Unicode"/>
          <w:kern w:val="2"/>
          <w:szCs w:val="28"/>
        </w:rPr>
      </w:pPr>
      <w:r>
        <w:rPr>
          <w:rFonts w:eastAsia="Lucida Sans Unicode"/>
          <w:kern w:val="2"/>
          <w:szCs w:val="28"/>
        </w:rPr>
        <w:t xml:space="preserve"> 2. Способ расчета расстояния до границ прилегающих территорий определяется «по радиусу» (кратчайшее расстояние по прямой) от входа                  для посетителей на обособленную территорию (при наличии таковой) или                    от входа для посетителей в здание, строение, сооружение и (при отсутствии обособленной территории) в котором расположены организации или объекты, указанные в пункте 1.</w:t>
      </w:r>
    </w:p>
    <w:p w:rsidR="005012B4" w:rsidRDefault="005012B4" w:rsidP="005012B4">
      <w:pPr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Отделу информационного сопровождения деятельности органов местного самоуправления администрации муниципального образования Лабинский район (Гальцова) опубликовать настоящее постановление                            на официальном сайте администрации муниципального образования Лабинский район  в информационно-телекоммуникационной сети «Интернет».</w:t>
      </w:r>
    </w:p>
    <w:p w:rsidR="005012B4" w:rsidRDefault="005012B4" w:rsidP="005012B4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>4.</w:t>
      </w:r>
      <w:bookmarkEnd w:id="0"/>
      <w:r>
        <w:rPr>
          <w:rFonts w:ascii="Times New Roman" w:hAnsi="Times New Roman" w:cs="Times New Roman"/>
          <w:sz w:val="28"/>
          <w:szCs w:val="28"/>
        </w:rPr>
        <w:t> Контроль за выполнением настоящего постановления возложить                   на заместителя главы администрации муниципального образования Лабинский район О.Н. Кухно.</w:t>
      </w:r>
    </w:p>
    <w:p w:rsidR="005012B4" w:rsidRDefault="005012B4" w:rsidP="005012B4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Постановление вступает в силу со дня его официального  опубликования.</w:t>
      </w:r>
    </w:p>
    <w:p w:rsidR="005012B4" w:rsidRDefault="005012B4" w:rsidP="005012B4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60" w:rsidRPr="00980942" w:rsidRDefault="00DB7460" w:rsidP="00980942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135F95" w:rsidRPr="00980942" w:rsidRDefault="00DB7460" w:rsidP="009809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80942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35F95" w:rsidRPr="0098094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DB7460" w:rsidRPr="00980942" w:rsidRDefault="00DB7460" w:rsidP="009809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8094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92E71" w:rsidRPr="00980942" w:rsidRDefault="00DB7460" w:rsidP="009809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80942">
        <w:rPr>
          <w:rFonts w:ascii="Times New Roman" w:hAnsi="Times New Roman" w:cs="Times New Roman"/>
          <w:color w:val="000000"/>
          <w:sz w:val="28"/>
          <w:szCs w:val="28"/>
        </w:rPr>
        <w:t>Лабинский район</w:t>
      </w:r>
      <w:r w:rsidR="00135F95" w:rsidRPr="0098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9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5B6E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80942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5B6E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942">
        <w:rPr>
          <w:rFonts w:ascii="Times New Roman" w:hAnsi="Times New Roman" w:cs="Times New Roman"/>
          <w:color w:val="000000"/>
          <w:sz w:val="28"/>
          <w:szCs w:val="28"/>
        </w:rPr>
        <w:t>Садчиков</w:t>
      </w:r>
      <w:r w:rsidR="00135F95" w:rsidRPr="009809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2E71" w:rsidRPr="00980942" w:rsidRDefault="00D92E71" w:rsidP="0098094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92E71" w:rsidRPr="00980942" w:rsidSect="00B53C45">
      <w:headerReference w:type="default" r:id="rId7"/>
      <w:pgSz w:w="11907" w:h="16840" w:code="9"/>
      <w:pgMar w:top="1134" w:right="567" w:bottom="1134" w:left="1701" w:header="289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516" w:rsidRDefault="00184516" w:rsidP="00135F95">
      <w:r>
        <w:separator/>
      </w:r>
    </w:p>
  </w:endnote>
  <w:endnote w:type="continuationSeparator" w:id="0">
    <w:p w:rsidR="00184516" w:rsidRDefault="00184516" w:rsidP="0013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516" w:rsidRDefault="00184516" w:rsidP="00135F95">
      <w:r>
        <w:separator/>
      </w:r>
    </w:p>
  </w:footnote>
  <w:footnote w:type="continuationSeparator" w:id="0">
    <w:p w:rsidR="00184516" w:rsidRDefault="00184516" w:rsidP="00135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42" w:rsidRDefault="00980942">
    <w:pPr>
      <w:pStyle w:val="afff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2C3157"/>
    <w:multiLevelType w:val="hybridMultilevel"/>
    <w:tmpl w:val="66F67176"/>
    <w:lvl w:ilvl="0" w:tplc="225A4138">
      <w:start w:val="1"/>
      <w:numFmt w:val="decimal"/>
      <w:lvlText w:val="%1)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B775A83"/>
    <w:multiLevelType w:val="hybridMultilevel"/>
    <w:tmpl w:val="9A02AF40"/>
    <w:lvl w:ilvl="0" w:tplc="7856105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9043F"/>
    <w:multiLevelType w:val="hybridMultilevel"/>
    <w:tmpl w:val="3F900ACE"/>
    <w:lvl w:ilvl="0" w:tplc="0FEAD33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09A0"/>
    <w:rsid w:val="000101D0"/>
    <w:rsid w:val="00033ACA"/>
    <w:rsid w:val="00046EEA"/>
    <w:rsid w:val="000643DA"/>
    <w:rsid w:val="000C5FF6"/>
    <w:rsid w:val="00123009"/>
    <w:rsid w:val="00135F95"/>
    <w:rsid w:val="00142B62"/>
    <w:rsid w:val="001521B4"/>
    <w:rsid w:val="0016386D"/>
    <w:rsid w:val="0017722A"/>
    <w:rsid w:val="00184516"/>
    <w:rsid w:val="001B34F5"/>
    <w:rsid w:val="002F3C24"/>
    <w:rsid w:val="00307A57"/>
    <w:rsid w:val="003209A0"/>
    <w:rsid w:val="00393166"/>
    <w:rsid w:val="003C37BB"/>
    <w:rsid w:val="003C5C94"/>
    <w:rsid w:val="003E2569"/>
    <w:rsid w:val="003F762D"/>
    <w:rsid w:val="00411739"/>
    <w:rsid w:val="00434FF1"/>
    <w:rsid w:val="00450ACE"/>
    <w:rsid w:val="004F1817"/>
    <w:rsid w:val="005012B4"/>
    <w:rsid w:val="00504484"/>
    <w:rsid w:val="005163F1"/>
    <w:rsid w:val="005B6EA4"/>
    <w:rsid w:val="005C7312"/>
    <w:rsid w:val="005D3063"/>
    <w:rsid w:val="005D47F1"/>
    <w:rsid w:val="005F2261"/>
    <w:rsid w:val="00623C17"/>
    <w:rsid w:val="00626AB7"/>
    <w:rsid w:val="006818B0"/>
    <w:rsid w:val="00693742"/>
    <w:rsid w:val="006A6087"/>
    <w:rsid w:val="00793BB3"/>
    <w:rsid w:val="007A5371"/>
    <w:rsid w:val="00807150"/>
    <w:rsid w:val="00892A14"/>
    <w:rsid w:val="00905B8C"/>
    <w:rsid w:val="00980942"/>
    <w:rsid w:val="009E55AA"/>
    <w:rsid w:val="00AA1F6C"/>
    <w:rsid w:val="00B22AEC"/>
    <w:rsid w:val="00B53453"/>
    <w:rsid w:val="00B53C45"/>
    <w:rsid w:val="00BB2168"/>
    <w:rsid w:val="00BF6BD4"/>
    <w:rsid w:val="00D0699D"/>
    <w:rsid w:val="00D160A8"/>
    <w:rsid w:val="00D92E71"/>
    <w:rsid w:val="00DA4146"/>
    <w:rsid w:val="00DA47B0"/>
    <w:rsid w:val="00DB7460"/>
    <w:rsid w:val="00DE49F1"/>
    <w:rsid w:val="00E01412"/>
    <w:rsid w:val="00E11BE6"/>
    <w:rsid w:val="00E17B7F"/>
    <w:rsid w:val="00E500BC"/>
    <w:rsid w:val="00E75F3A"/>
    <w:rsid w:val="00EA2508"/>
    <w:rsid w:val="00EB143D"/>
    <w:rsid w:val="00EC48BF"/>
    <w:rsid w:val="00F36789"/>
    <w:rsid w:val="00F61A2E"/>
    <w:rsid w:val="00F7751D"/>
    <w:rsid w:val="00FB2FD2"/>
    <w:rsid w:val="00FC1FCA"/>
    <w:rsid w:val="00FD7543"/>
    <w:rsid w:val="00FF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D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1A2E"/>
    <w:pPr>
      <w:tabs>
        <w:tab w:val="num" w:pos="432"/>
      </w:tabs>
      <w:spacing w:before="108" w:after="108"/>
      <w:ind w:left="432" w:hanging="432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F61A2E"/>
    <w:pPr>
      <w:numPr>
        <w:ilvl w:val="1"/>
      </w:numPr>
      <w:tabs>
        <w:tab w:val="num" w:pos="432"/>
      </w:tabs>
      <w:spacing w:before="0" w:after="0"/>
      <w:ind w:left="432" w:hanging="432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F61A2E"/>
    <w:pPr>
      <w:numPr>
        <w:ilvl w:val="2"/>
      </w:numPr>
      <w:tabs>
        <w:tab w:val="num" w:pos="432"/>
      </w:tabs>
      <w:ind w:left="432" w:hanging="432"/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qFormat/>
    <w:rsid w:val="00F61A2E"/>
    <w:pPr>
      <w:numPr>
        <w:ilvl w:val="3"/>
      </w:numPr>
      <w:tabs>
        <w:tab w:val="num" w:pos="432"/>
      </w:tabs>
      <w:ind w:left="432" w:hanging="432"/>
      <w:outlineLvl w:val="3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61A2E"/>
    <w:rPr>
      <w:rFonts w:ascii="Symbol" w:hAnsi="Symbol" w:cs="Symbol" w:hint="default"/>
    </w:rPr>
  </w:style>
  <w:style w:type="character" w:customStyle="1" w:styleId="WW8Num1z1">
    <w:name w:val="WW8Num1z1"/>
    <w:rsid w:val="00F61A2E"/>
    <w:rPr>
      <w:rFonts w:ascii="Courier New" w:hAnsi="Courier New" w:cs="Courier New" w:hint="default"/>
    </w:rPr>
  </w:style>
  <w:style w:type="character" w:customStyle="1" w:styleId="WW8Num1z2">
    <w:name w:val="WW8Num1z2"/>
    <w:rsid w:val="00F61A2E"/>
    <w:rPr>
      <w:rFonts w:ascii="Wingdings" w:hAnsi="Wingdings" w:cs="Wingdings" w:hint="default"/>
    </w:rPr>
  </w:style>
  <w:style w:type="character" w:customStyle="1" w:styleId="WW8Num2z0">
    <w:name w:val="WW8Num2z0"/>
    <w:rsid w:val="00F61A2E"/>
    <w:rPr>
      <w:rFonts w:hint="default"/>
    </w:rPr>
  </w:style>
  <w:style w:type="character" w:customStyle="1" w:styleId="WW8Num2z1">
    <w:name w:val="WW8Num2z1"/>
    <w:rsid w:val="00F61A2E"/>
  </w:style>
  <w:style w:type="character" w:customStyle="1" w:styleId="WW8Num2z2">
    <w:name w:val="WW8Num2z2"/>
    <w:rsid w:val="00F61A2E"/>
  </w:style>
  <w:style w:type="character" w:customStyle="1" w:styleId="WW8Num2z3">
    <w:name w:val="WW8Num2z3"/>
    <w:rsid w:val="00F61A2E"/>
  </w:style>
  <w:style w:type="character" w:customStyle="1" w:styleId="WW8Num2z4">
    <w:name w:val="WW8Num2z4"/>
    <w:rsid w:val="00F61A2E"/>
  </w:style>
  <w:style w:type="character" w:customStyle="1" w:styleId="WW8Num2z5">
    <w:name w:val="WW8Num2z5"/>
    <w:rsid w:val="00F61A2E"/>
  </w:style>
  <w:style w:type="character" w:customStyle="1" w:styleId="WW8Num2z6">
    <w:name w:val="WW8Num2z6"/>
    <w:rsid w:val="00F61A2E"/>
  </w:style>
  <w:style w:type="character" w:customStyle="1" w:styleId="WW8Num2z7">
    <w:name w:val="WW8Num2z7"/>
    <w:rsid w:val="00F61A2E"/>
  </w:style>
  <w:style w:type="character" w:customStyle="1" w:styleId="WW8Num2z8">
    <w:name w:val="WW8Num2z8"/>
    <w:rsid w:val="00F61A2E"/>
  </w:style>
  <w:style w:type="character" w:customStyle="1" w:styleId="WW8Num3z0">
    <w:name w:val="WW8Num3z0"/>
    <w:rsid w:val="00F61A2E"/>
    <w:rPr>
      <w:rFonts w:hint="default"/>
    </w:rPr>
  </w:style>
  <w:style w:type="character" w:customStyle="1" w:styleId="WW8Num3z1">
    <w:name w:val="WW8Num3z1"/>
    <w:rsid w:val="00F61A2E"/>
  </w:style>
  <w:style w:type="character" w:customStyle="1" w:styleId="WW8Num3z2">
    <w:name w:val="WW8Num3z2"/>
    <w:rsid w:val="00F61A2E"/>
  </w:style>
  <w:style w:type="character" w:customStyle="1" w:styleId="WW8Num3z3">
    <w:name w:val="WW8Num3z3"/>
    <w:rsid w:val="00F61A2E"/>
  </w:style>
  <w:style w:type="character" w:customStyle="1" w:styleId="WW8Num3z4">
    <w:name w:val="WW8Num3z4"/>
    <w:rsid w:val="00F61A2E"/>
  </w:style>
  <w:style w:type="character" w:customStyle="1" w:styleId="WW8Num3z5">
    <w:name w:val="WW8Num3z5"/>
    <w:rsid w:val="00F61A2E"/>
  </w:style>
  <w:style w:type="character" w:customStyle="1" w:styleId="WW8Num3z6">
    <w:name w:val="WW8Num3z6"/>
    <w:rsid w:val="00F61A2E"/>
  </w:style>
  <w:style w:type="character" w:customStyle="1" w:styleId="WW8Num3z7">
    <w:name w:val="WW8Num3z7"/>
    <w:rsid w:val="00F61A2E"/>
  </w:style>
  <w:style w:type="character" w:customStyle="1" w:styleId="WW8Num3z8">
    <w:name w:val="WW8Num3z8"/>
    <w:rsid w:val="00F61A2E"/>
  </w:style>
  <w:style w:type="character" w:customStyle="1" w:styleId="10">
    <w:name w:val="Основной шрифт абзаца1"/>
    <w:rsid w:val="00F61A2E"/>
  </w:style>
  <w:style w:type="character" w:customStyle="1" w:styleId="a3">
    <w:name w:val="Цветовое выделение"/>
    <w:rsid w:val="00F61A2E"/>
    <w:rPr>
      <w:b/>
      <w:bCs/>
      <w:color w:val="000080"/>
    </w:rPr>
  </w:style>
  <w:style w:type="character" w:customStyle="1" w:styleId="a4">
    <w:name w:val="Гипертекстовая ссылка"/>
    <w:rsid w:val="00F61A2E"/>
    <w:rPr>
      <w:b/>
      <w:bCs/>
      <w:color w:val="008000"/>
    </w:rPr>
  </w:style>
  <w:style w:type="character" w:customStyle="1" w:styleId="a5">
    <w:name w:val="Активная гипертекстовая ссылка"/>
    <w:rsid w:val="00F61A2E"/>
    <w:rPr>
      <w:b/>
      <w:bCs/>
      <w:color w:val="008000"/>
      <w:u w:val="single"/>
    </w:rPr>
  </w:style>
  <w:style w:type="character" w:customStyle="1" w:styleId="a6">
    <w:name w:val="Выделение для Базового Поиска"/>
    <w:rsid w:val="00F61A2E"/>
    <w:rPr>
      <w:b/>
      <w:bCs/>
      <w:color w:val="0058A9"/>
    </w:rPr>
  </w:style>
  <w:style w:type="character" w:customStyle="1" w:styleId="a7">
    <w:name w:val="Выделение для Базового Поиска (курсив)"/>
    <w:rsid w:val="00F61A2E"/>
    <w:rPr>
      <w:b/>
      <w:bCs/>
      <w:i/>
      <w:iCs/>
      <w:color w:val="0058A9"/>
    </w:rPr>
  </w:style>
  <w:style w:type="character" w:customStyle="1" w:styleId="6">
    <w:name w:val="Знак Знак6"/>
    <w:rsid w:val="00F61A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5">
    <w:name w:val="Знак Знак5"/>
    <w:rsid w:val="00F61A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нак Знак4"/>
    <w:rsid w:val="00F61A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нак Знак3"/>
    <w:rsid w:val="00F61A2E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rsid w:val="00F61A2E"/>
  </w:style>
  <w:style w:type="character" w:customStyle="1" w:styleId="a9">
    <w:name w:val="Заголовок чужого сообщения"/>
    <w:rsid w:val="00F61A2E"/>
    <w:rPr>
      <w:b/>
      <w:bCs/>
      <w:color w:val="FF0000"/>
    </w:rPr>
  </w:style>
  <w:style w:type="character" w:customStyle="1" w:styleId="aa">
    <w:name w:val="Найденные слова"/>
    <w:rsid w:val="00F61A2E"/>
    <w:rPr>
      <w:b/>
      <w:bCs/>
      <w:color w:val="000080"/>
      <w:shd w:val="clear" w:color="auto" w:fill="D4D0C8"/>
    </w:rPr>
  </w:style>
  <w:style w:type="character" w:customStyle="1" w:styleId="ab">
    <w:name w:val="Не вступил в силу"/>
    <w:rsid w:val="00F61A2E"/>
    <w:rPr>
      <w:b/>
      <w:bCs/>
      <w:color w:val="008080"/>
    </w:rPr>
  </w:style>
  <w:style w:type="character" w:customStyle="1" w:styleId="ac">
    <w:name w:val="Опечатки"/>
    <w:rsid w:val="00F61A2E"/>
    <w:rPr>
      <w:color w:val="FF0000"/>
    </w:rPr>
  </w:style>
  <w:style w:type="character" w:customStyle="1" w:styleId="ad">
    <w:name w:val="Продолжение ссылки"/>
    <w:basedOn w:val="a4"/>
    <w:rsid w:val="00F61A2E"/>
  </w:style>
  <w:style w:type="character" w:customStyle="1" w:styleId="ae">
    <w:name w:val="Сравнение редакций"/>
    <w:basedOn w:val="a3"/>
    <w:rsid w:val="00F61A2E"/>
  </w:style>
  <w:style w:type="character" w:customStyle="1" w:styleId="af">
    <w:name w:val="Сравнение редакций. Добавленный фрагмент"/>
    <w:rsid w:val="00F61A2E"/>
    <w:rPr>
      <w:color w:val="0000FF"/>
      <w:shd w:val="clear" w:color="auto" w:fill="E3EDFD"/>
    </w:rPr>
  </w:style>
  <w:style w:type="character" w:customStyle="1" w:styleId="af0">
    <w:name w:val="Сравнение редакций. Удаленный фрагмент"/>
    <w:rsid w:val="00F61A2E"/>
    <w:rPr>
      <w:strike/>
      <w:color w:val="808000"/>
    </w:rPr>
  </w:style>
  <w:style w:type="character" w:customStyle="1" w:styleId="af1">
    <w:name w:val="Утратил силу"/>
    <w:rsid w:val="00F61A2E"/>
    <w:rPr>
      <w:b/>
      <w:bCs/>
      <w:strike/>
      <w:color w:val="808000"/>
    </w:rPr>
  </w:style>
  <w:style w:type="character" w:styleId="af2">
    <w:name w:val="Hyperlink"/>
    <w:rsid w:val="00F61A2E"/>
    <w:rPr>
      <w:color w:val="0000FF"/>
      <w:u w:val="single"/>
    </w:rPr>
  </w:style>
  <w:style w:type="character" w:customStyle="1" w:styleId="20">
    <w:name w:val="Знак Знак2"/>
    <w:rsid w:val="00F61A2E"/>
    <w:rPr>
      <w:rFonts w:ascii="Arial" w:hAnsi="Arial" w:cs="Arial"/>
      <w:sz w:val="24"/>
      <w:szCs w:val="24"/>
    </w:rPr>
  </w:style>
  <w:style w:type="character" w:customStyle="1" w:styleId="11">
    <w:name w:val="Знак Знак1"/>
    <w:rsid w:val="00F61A2E"/>
    <w:rPr>
      <w:rFonts w:ascii="Arial" w:hAnsi="Arial" w:cs="Arial"/>
      <w:sz w:val="24"/>
      <w:szCs w:val="24"/>
    </w:rPr>
  </w:style>
  <w:style w:type="character" w:customStyle="1" w:styleId="af3">
    <w:name w:val="Знак Знак"/>
    <w:rsid w:val="00F61A2E"/>
    <w:rPr>
      <w:rFonts w:ascii="Tahoma" w:hAnsi="Tahoma" w:cs="Tahoma"/>
      <w:sz w:val="16"/>
      <w:szCs w:val="16"/>
    </w:rPr>
  </w:style>
  <w:style w:type="paragraph" w:customStyle="1" w:styleId="af4">
    <w:name w:val="Заголовок"/>
    <w:basedOn w:val="af5"/>
    <w:next w:val="a"/>
    <w:rsid w:val="00F61A2E"/>
    <w:rPr>
      <w:rFonts w:ascii="Arial" w:hAnsi="Arial" w:cs="Arial"/>
      <w:b/>
      <w:bCs/>
      <w:color w:val="0058A9"/>
      <w:shd w:val="clear" w:color="auto" w:fill="E2E2E2"/>
    </w:rPr>
  </w:style>
  <w:style w:type="paragraph" w:styleId="af6">
    <w:name w:val="Body Text"/>
    <w:basedOn w:val="a"/>
    <w:link w:val="af7"/>
    <w:rsid w:val="00F61A2E"/>
    <w:pPr>
      <w:spacing w:after="120"/>
    </w:pPr>
  </w:style>
  <w:style w:type="paragraph" w:styleId="af8">
    <w:name w:val="List"/>
    <w:basedOn w:val="af6"/>
    <w:rsid w:val="00F61A2E"/>
    <w:rPr>
      <w:rFonts w:cs="Mangal"/>
    </w:rPr>
  </w:style>
  <w:style w:type="paragraph" w:customStyle="1" w:styleId="12">
    <w:name w:val="Название1"/>
    <w:basedOn w:val="a"/>
    <w:rsid w:val="00F61A2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61A2E"/>
    <w:pPr>
      <w:suppressLineNumbers/>
    </w:pPr>
    <w:rPr>
      <w:rFonts w:cs="Mangal"/>
    </w:rPr>
  </w:style>
  <w:style w:type="paragraph" w:customStyle="1" w:styleId="af9">
    <w:name w:val="Внимание: криминал!!"/>
    <w:basedOn w:val="a"/>
    <w:next w:val="a"/>
    <w:rsid w:val="00F61A2E"/>
    <w:pPr>
      <w:jc w:val="both"/>
    </w:pPr>
  </w:style>
  <w:style w:type="paragraph" w:customStyle="1" w:styleId="afa">
    <w:name w:val="Внимание: недобросовестность!"/>
    <w:basedOn w:val="a"/>
    <w:next w:val="a"/>
    <w:rsid w:val="00F61A2E"/>
    <w:pPr>
      <w:jc w:val="both"/>
    </w:pPr>
  </w:style>
  <w:style w:type="paragraph" w:customStyle="1" w:styleId="af5">
    <w:name w:val="Основное меню (преемственное)"/>
    <w:basedOn w:val="a"/>
    <w:next w:val="a"/>
    <w:rsid w:val="00F61A2E"/>
    <w:pPr>
      <w:jc w:val="both"/>
    </w:pPr>
    <w:rPr>
      <w:rFonts w:ascii="Verdana" w:hAnsi="Verdana" w:cs="Verdana"/>
    </w:rPr>
  </w:style>
  <w:style w:type="paragraph" w:customStyle="1" w:styleId="afb">
    <w:name w:val="Заголовок группы контролов"/>
    <w:basedOn w:val="a"/>
    <w:next w:val="a"/>
    <w:rsid w:val="00F61A2E"/>
    <w:pPr>
      <w:jc w:val="both"/>
    </w:pPr>
    <w:rPr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F61A2E"/>
    <w:pPr>
      <w:tabs>
        <w:tab w:val="clear" w:pos="432"/>
      </w:tabs>
      <w:spacing w:before="0" w:after="0"/>
      <w:ind w:left="0" w:firstLine="0"/>
      <w:jc w:val="both"/>
    </w:pPr>
    <w:rPr>
      <w:b w:val="0"/>
      <w:bCs w:val="0"/>
      <w:sz w:val="20"/>
      <w:szCs w:val="20"/>
      <w:shd w:val="clear" w:color="auto" w:fill="FFFFFF"/>
    </w:rPr>
  </w:style>
  <w:style w:type="paragraph" w:customStyle="1" w:styleId="afd">
    <w:name w:val="Заголовок приложения"/>
    <w:basedOn w:val="a"/>
    <w:next w:val="a"/>
    <w:rsid w:val="00F61A2E"/>
    <w:pPr>
      <w:jc w:val="right"/>
    </w:pPr>
  </w:style>
  <w:style w:type="paragraph" w:customStyle="1" w:styleId="afe">
    <w:name w:val="Заголовок распахивающейся части диалога"/>
    <w:basedOn w:val="a"/>
    <w:next w:val="a"/>
    <w:rsid w:val="00F61A2E"/>
    <w:pPr>
      <w:jc w:val="both"/>
    </w:pPr>
    <w:rPr>
      <w:i/>
      <w:iCs/>
      <w:color w:val="000080"/>
    </w:rPr>
  </w:style>
  <w:style w:type="paragraph" w:customStyle="1" w:styleId="aff">
    <w:name w:val="Заголовок статьи"/>
    <w:basedOn w:val="a"/>
    <w:next w:val="a"/>
    <w:rsid w:val="00F61A2E"/>
    <w:pPr>
      <w:ind w:left="1612" w:hanging="892"/>
      <w:jc w:val="both"/>
    </w:pPr>
  </w:style>
  <w:style w:type="paragraph" w:customStyle="1" w:styleId="aff0">
    <w:name w:val="Интерактивный заголовок"/>
    <w:basedOn w:val="af4"/>
    <w:next w:val="a"/>
    <w:rsid w:val="00F61A2E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F61A2E"/>
    <w:pPr>
      <w:jc w:val="both"/>
    </w:pPr>
    <w:rPr>
      <w:sz w:val="20"/>
      <w:szCs w:val="20"/>
    </w:rPr>
  </w:style>
  <w:style w:type="paragraph" w:customStyle="1" w:styleId="aff2">
    <w:name w:val="Информация об изменениях"/>
    <w:basedOn w:val="aff1"/>
    <w:next w:val="a"/>
    <w:rsid w:val="00F61A2E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F61A2E"/>
    <w:pPr>
      <w:ind w:left="170" w:right="170"/>
    </w:pPr>
  </w:style>
  <w:style w:type="paragraph" w:customStyle="1" w:styleId="aff4">
    <w:name w:val="Комментарий"/>
    <w:basedOn w:val="aff3"/>
    <w:next w:val="a"/>
    <w:rsid w:val="00F61A2E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5">
    <w:name w:val="Информация об изменениях документа"/>
    <w:basedOn w:val="aff4"/>
    <w:next w:val="a"/>
    <w:rsid w:val="00F61A2E"/>
    <w:pPr>
      <w:spacing w:before="0"/>
    </w:pPr>
  </w:style>
  <w:style w:type="paragraph" w:customStyle="1" w:styleId="aff6">
    <w:name w:val="Текст (лев. подпись)"/>
    <w:basedOn w:val="a"/>
    <w:next w:val="a"/>
    <w:rsid w:val="00F61A2E"/>
  </w:style>
  <w:style w:type="paragraph" w:customStyle="1" w:styleId="aff7">
    <w:name w:val="Колонтитул (левый)"/>
    <w:basedOn w:val="aff6"/>
    <w:next w:val="a"/>
    <w:rsid w:val="00F61A2E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F61A2E"/>
    <w:pPr>
      <w:jc w:val="right"/>
    </w:pPr>
  </w:style>
  <w:style w:type="paragraph" w:customStyle="1" w:styleId="aff9">
    <w:name w:val="Колонтитул (правый)"/>
    <w:basedOn w:val="aff8"/>
    <w:next w:val="a"/>
    <w:rsid w:val="00F61A2E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F61A2E"/>
    <w:pPr>
      <w:spacing w:before="0"/>
      <w:jc w:val="left"/>
    </w:pPr>
    <w:rPr>
      <w:i w:val="0"/>
      <w:iCs w:val="0"/>
      <w:color w:val="000080"/>
    </w:rPr>
  </w:style>
  <w:style w:type="paragraph" w:customStyle="1" w:styleId="affb">
    <w:name w:val="Куда обратиться?"/>
    <w:basedOn w:val="a"/>
    <w:next w:val="a"/>
    <w:rsid w:val="00F61A2E"/>
    <w:pPr>
      <w:jc w:val="both"/>
    </w:pPr>
  </w:style>
  <w:style w:type="paragraph" w:customStyle="1" w:styleId="affc">
    <w:name w:val="Моноширинный"/>
    <w:basedOn w:val="a"/>
    <w:next w:val="a"/>
    <w:rsid w:val="00F61A2E"/>
    <w:pPr>
      <w:jc w:val="both"/>
    </w:pPr>
    <w:rPr>
      <w:rFonts w:ascii="Courier New" w:hAnsi="Courier New" w:cs="Courier New"/>
    </w:rPr>
  </w:style>
  <w:style w:type="paragraph" w:customStyle="1" w:styleId="affd">
    <w:name w:val="Необходимые документы"/>
    <w:basedOn w:val="a"/>
    <w:next w:val="a"/>
    <w:rsid w:val="00F61A2E"/>
    <w:pPr>
      <w:ind w:left="118"/>
      <w:jc w:val="both"/>
    </w:pPr>
  </w:style>
  <w:style w:type="paragraph" w:customStyle="1" w:styleId="affe">
    <w:name w:val="Нормальный (таблица)"/>
    <w:basedOn w:val="a"/>
    <w:next w:val="a"/>
    <w:rsid w:val="00F61A2E"/>
    <w:pPr>
      <w:jc w:val="both"/>
    </w:pPr>
  </w:style>
  <w:style w:type="paragraph" w:customStyle="1" w:styleId="afff">
    <w:name w:val="Объект"/>
    <w:basedOn w:val="a"/>
    <w:next w:val="a"/>
    <w:rsid w:val="00F61A2E"/>
    <w:pPr>
      <w:jc w:val="both"/>
    </w:pPr>
    <w:rPr>
      <w:rFonts w:ascii="Times New Roman" w:hAnsi="Times New Roman" w:cs="Times New Roman"/>
    </w:rPr>
  </w:style>
  <w:style w:type="paragraph" w:customStyle="1" w:styleId="afff0">
    <w:name w:val="Таблицы (моноширинный)"/>
    <w:basedOn w:val="a"/>
    <w:next w:val="a"/>
    <w:rsid w:val="00F61A2E"/>
    <w:pPr>
      <w:jc w:val="both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rsid w:val="00F61A2E"/>
    <w:pPr>
      <w:ind w:left="140"/>
    </w:pPr>
    <w:rPr>
      <w:rFonts w:ascii="Arial" w:hAnsi="Arial" w:cs="Arial"/>
    </w:rPr>
  </w:style>
  <w:style w:type="paragraph" w:customStyle="1" w:styleId="afff2">
    <w:name w:val="Переменная часть"/>
    <w:basedOn w:val="af5"/>
    <w:next w:val="a"/>
    <w:rsid w:val="00F61A2E"/>
    <w:rPr>
      <w:rFonts w:ascii="Arial" w:hAnsi="Arial" w:cs="Arial"/>
      <w:sz w:val="20"/>
      <w:szCs w:val="20"/>
    </w:rPr>
  </w:style>
  <w:style w:type="paragraph" w:customStyle="1" w:styleId="afff3">
    <w:name w:val="Подвал для информации об изменениях"/>
    <w:basedOn w:val="1"/>
    <w:next w:val="a"/>
    <w:rsid w:val="00F61A2E"/>
    <w:pPr>
      <w:tabs>
        <w:tab w:val="clear" w:pos="432"/>
      </w:tabs>
      <w:spacing w:before="0" w:after="0"/>
      <w:ind w:left="0" w:firstLine="0"/>
      <w:jc w:val="both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1"/>
    <w:next w:val="a"/>
    <w:rsid w:val="00F61A2E"/>
    <w:rPr>
      <w:b/>
      <w:bCs/>
      <w:color w:val="000080"/>
      <w:sz w:val="24"/>
      <w:szCs w:val="24"/>
    </w:rPr>
  </w:style>
  <w:style w:type="paragraph" w:customStyle="1" w:styleId="afff5">
    <w:name w:val="Подчёркнуный текст"/>
    <w:basedOn w:val="a"/>
    <w:next w:val="a"/>
    <w:rsid w:val="00F61A2E"/>
    <w:pPr>
      <w:jc w:val="both"/>
    </w:pPr>
  </w:style>
  <w:style w:type="paragraph" w:customStyle="1" w:styleId="afff6">
    <w:name w:val="Постоянная часть"/>
    <w:basedOn w:val="af5"/>
    <w:next w:val="a"/>
    <w:rsid w:val="00F61A2E"/>
    <w:rPr>
      <w:rFonts w:ascii="Arial" w:hAnsi="Arial" w:cs="Arial"/>
      <w:sz w:val="22"/>
      <w:szCs w:val="22"/>
    </w:rPr>
  </w:style>
  <w:style w:type="paragraph" w:customStyle="1" w:styleId="afff7">
    <w:name w:val="Прижатый влево"/>
    <w:basedOn w:val="a"/>
    <w:next w:val="a"/>
    <w:rsid w:val="00F61A2E"/>
  </w:style>
  <w:style w:type="paragraph" w:customStyle="1" w:styleId="afff8">
    <w:name w:val="Пример."/>
    <w:basedOn w:val="a"/>
    <w:next w:val="a"/>
    <w:rsid w:val="00F61A2E"/>
    <w:pPr>
      <w:ind w:left="118" w:firstLine="602"/>
      <w:jc w:val="both"/>
    </w:pPr>
  </w:style>
  <w:style w:type="paragraph" w:customStyle="1" w:styleId="afff9">
    <w:name w:val="Примечание."/>
    <w:basedOn w:val="aff4"/>
    <w:next w:val="a"/>
    <w:rsid w:val="00F61A2E"/>
    <w:pPr>
      <w:spacing w:before="0"/>
    </w:pPr>
    <w:rPr>
      <w:i w:val="0"/>
      <w:iCs w:val="0"/>
      <w:color w:val="auto"/>
    </w:rPr>
  </w:style>
  <w:style w:type="paragraph" w:customStyle="1" w:styleId="afffa">
    <w:name w:val="Словарная статья"/>
    <w:basedOn w:val="a"/>
    <w:next w:val="a"/>
    <w:rsid w:val="00F61A2E"/>
    <w:pPr>
      <w:ind w:right="118"/>
      <w:jc w:val="both"/>
    </w:pPr>
  </w:style>
  <w:style w:type="paragraph" w:customStyle="1" w:styleId="afffb">
    <w:name w:val="Ссылка на официальную публикацию"/>
    <w:basedOn w:val="a"/>
    <w:next w:val="a"/>
    <w:rsid w:val="00F61A2E"/>
    <w:pPr>
      <w:jc w:val="both"/>
    </w:pPr>
  </w:style>
  <w:style w:type="paragraph" w:customStyle="1" w:styleId="afffc">
    <w:name w:val="Текст в таблице"/>
    <w:basedOn w:val="affe"/>
    <w:next w:val="a"/>
    <w:rsid w:val="00F61A2E"/>
    <w:pPr>
      <w:ind w:firstLine="500"/>
    </w:pPr>
  </w:style>
  <w:style w:type="paragraph" w:customStyle="1" w:styleId="afffd">
    <w:name w:val="Технический комментарий"/>
    <w:basedOn w:val="a"/>
    <w:next w:val="a"/>
    <w:rsid w:val="00F61A2E"/>
    <w:rPr>
      <w:shd w:val="clear" w:color="auto" w:fill="FFFF00"/>
    </w:rPr>
  </w:style>
  <w:style w:type="paragraph" w:customStyle="1" w:styleId="afffe">
    <w:name w:val="Центрированный (таблица)"/>
    <w:basedOn w:val="affe"/>
    <w:next w:val="a"/>
    <w:rsid w:val="00F61A2E"/>
    <w:pPr>
      <w:jc w:val="center"/>
    </w:pPr>
  </w:style>
  <w:style w:type="paragraph" w:customStyle="1" w:styleId="ConsPlusNormal">
    <w:name w:val="ConsPlusNormal"/>
    <w:rsid w:val="00F61A2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ff">
    <w:name w:val="header"/>
    <w:basedOn w:val="a"/>
    <w:link w:val="affff0"/>
    <w:uiPriority w:val="99"/>
    <w:rsid w:val="00F61A2E"/>
    <w:pPr>
      <w:tabs>
        <w:tab w:val="center" w:pos="4677"/>
        <w:tab w:val="right" w:pos="9355"/>
      </w:tabs>
    </w:pPr>
    <w:rPr>
      <w:rFonts w:cs="Times New Roman"/>
    </w:rPr>
  </w:style>
  <w:style w:type="paragraph" w:styleId="affff1">
    <w:name w:val="footer"/>
    <w:basedOn w:val="a"/>
    <w:rsid w:val="00F61A2E"/>
    <w:pPr>
      <w:tabs>
        <w:tab w:val="center" w:pos="4677"/>
        <w:tab w:val="right" w:pos="9355"/>
      </w:tabs>
    </w:pPr>
    <w:rPr>
      <w:rFonts w:cs="Times New Roman"/>
    </w:rPr>
  </w:style>
  <w:style w:type="paragraph" w:styleId="affff2">
    <w:name w:val="Balloon Text"/>
    <w:basedOn w:val="a"/>
    <w:rsid w:val="00F61A2E"/>
    <w:rPr>
      <w:rFonts w:ascii="Tahoma" w:hAnsi="Tahoma" w:cs="Times New Roman"/>
      <w:sz w:val="16"/>
      <w:szCs w:val="16"/>
    </w:rPr>
  </w:style>
  <w:style w:type="paragraph" w:styleId="affff3">
    <w:name w:val="Normal (Web)"/>
    <w:basedOn w:val="a"/>
    <w:rsid w:val="00F61A2E"/>
    <w:pPr>
      <w:widowControl/>
      <w:autoSpaceDE/>
    </w:pPr>
    <w:rPr>
      <w:rFonts w:ascii="Times New Roman" w:hAnsi="Times New Roman" w:cs="Times New Roman"/>
    </w:rPr>
  </w:style>
  <w:style w:type="paragraph" w:styleId="affff4">
    <w:name w:val="No Spacing"/>
    <w:qFormat/>
    <w:rsid w:val="00F61A2E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4">
    <w:name w:val="Обычный1"/>
    <w:basedOn w:val="a"/>
    <w:rsid w:val="00F61A2E"/>
    <w:pPr>
      <w:autoSpaceDE/>
    </w:pPr>
    <w:rPr>
      <w:rFonts w:ascii="Times New Roman" w:hAnsi="Times New Roman" w:cs="Times New Roman"/>
      <w:szCs w:val="20"/>
      <w:lang w:val="en-US"/>
    </w:rPr>
  </w:style>
  <w:style w:type="paragraph" w:customStyle="1" w:styleId="ConsPlusTitle">
    <w:name w:val="ConsPlusTitle"/>
    <w:rsid w:val="00F61A2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61A2E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21"/>
    <w:basedOn w:val="a"/>
    <w:rsid w:val="00F61A2E"/>
    <w:pPr>
      <w:widowControl/>
      <w:autoSpaceDE/>
      <w:jc w:val="center"/>
    </w:pPr>
    <w:rPr>
      <w:rFonts w:ascii="Times New Roman" w:hAnsi="Times New Roman" w:cs="Times New Roman"/>
      <w:sz w:val="28"/>
    </w:rPr>
  </w:style>
  <w:style w:type="paragraph" w:customStyle="1" w:styleId="22">
    <w:name w:val="Обычный2"/>
    <w:basedOn w:val="a"/>
    <w:rsid w:val="00F61A2E"/>
    <w:pPr>
      <w:autoSpaceDE/>
    </w:pPr>
    <w:rPr>
      <w:rFonts w:ascii="Times New Roman" w:hAnsi="Times New Roman" w:cs="Times New Roman"/>
      <w:szCs w:val="20"/>
      <w:lang w:val="en-US"/>
    </w:rPr>
  </w:style>
  <w:style w:type="paragraph" w:styleId="affff5">
    <w:name w:val="List Paragraph"/>
    <w:basedOn w:val="a"/>
    <w:uiPriority w:val="34"/>
    <w:qFormat/>
    <w:rsid w:val="00F61A2E"/>
    <w:pPr>
      <w:widowControl/>
      <w:autoSpaceDE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affff6">
    <w:name w:val="Body Text Indent"/>
    <w:basedOn w:val="a"/>
    <w:link w:val="affff7"/>
    <w:rsid w:val="00F61A2E"/>
    <w:pPr>
      <w:widowControl/>
      <w:autoSpaceDE/>
      <w:ind w:firstLine="900"/>
    </w:pPr>
    <w:rPr>
      <w:rFonts w:ascii="Times New Roman" w:hAnsi="Times New Roman" w:cs="Times New Roman"/>
      <w:sz w:val="28"/>
    </w:rPr>
  </w:style>
  <w:style w:type="paragraph" w:customStyle="1" w:styleId="15">
    <w:name w:val="Без интервала1"/>
    <w:rsid w:val="003C5C94"/>
    <w:rPr>
      <w:rFonts w:ascii="Calibri" w:hAnsi="Calibri" w:cs="Calibri"/>
      <w:sz w:val="22"/>
      <w:szCs w:val="22"/>
      <w:lang w:eastAsia="en-US"/>
    </w:rPr>
  </w:style>
  <w:style w:type="character" w:customStyle="1" w:styleId="FontStyle63">
    <w:name w:val="Font Style63"/>
    <w:basedOn w:val="a0"/>
    <w:rsid w:val="00DB7460"/>
    <w:rPr>
      <w:rFonts w:ascii="Times New Roman" w:hAnsi="Times New Roman" w:cs="Times New Roman"/>
      <w:b/>
      <w:bCs/>
      <w:sz w:val="22"/>
      <w:szCs w:val="22"/>
    </w:rPr>
  </w:style>
  <w:style w:type="paragraph" w:styleId="affff8">
    <w:name w:val="Title"/>
    <w:basedOn w:val="a"/>
    <w:next w:val="affff9"/>
    <w:link w:val="16"/>
    <w:qFormat/>
    <w:rsid w:val="00DB7460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6"/>
      <w:szCs w:val="20"/>
      <w:lang w:val="en-US"/>
    </w:rPr>
  </w:style>
  <w:style w:type="character" w:customStyle="1" w:styleId="affffa">
    <w:name w:val="Название Знак"/>
    <w:basedOn w:val="a0"/>
    <w:link w:val="affff8"/>
    <w:rsid w:val="00DB746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fff9">
    <w:name w:val="Subtitle"/>
    <w:basedOn w:val="a"/>
    <w:next w:val="af6"/>
    <w:link w:val="17"/>
    <w:qFormat/>
    <w:rsid w:val="00DB7460"/>
    <w:pPr>
      <w:keepNext/>
      <w:suppressAutoHyphens w:val="0"/>
      <w:spacing w:before="240" w:after="120"/>
      <w:jc w:val="center"/>
    </w:pPr>
    <w:rPr>
      <w:rFonts w:ascii="Times New Roman" w:eastAsia="Arial Unicode MS" w:hAnsi="Times New Roman" w:cs="Tahoma"/>
      <w:i/>
      <w:iCs/>
      <w:sz w:val="28"/>
      <w:szCs w:val="28"/>
    </w:rPr>
  </w:style>
  <w:style w:type="character" w:customStyle="1" w:styleId="affffb">
    <w:name w:val="Подзаголовок Знак"/>
    <w:basedOn w:val="a0"/>
    <w:link w:val="affff9"/>
    <w:uiPriority w:val="11"/>
    <w:rsid w:val="00DB746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6">
    <w:name w:val="Название Знак1"/>
    <w:basedOn w:val="a0"/>
    <w:link w:val="affff8"/>
    <w:locked/>
    <w:rsid w:val="00DB7460"/>
    <w:rPr>
      <w:b/>
      <w:sz w:val="26"/>
      <w:lang w:val="en-US" w:eastAsia="ar-SA"/>
    </w:rPr>
  </w:style>
  <w:style w:type="character" w:customStyle="1" w:styleId="17">
    <w:name w:val="Подзаголовок Знак1"/>
    <w:basedOn w:val="a0"/>
    <w:link w:val="affff9"/>
    <w:locked/>
    <w:rsid w:val="00DB7460"/>
    <w:rPr>
      <w:rFonts w:eastAsia="Arial Unicode MS" w:cs="Tahoma"/>
      <w:i/>
      <w:iCs/>
      <w:sz w:val="28"/>
      <w:szCs w:val="28"/>
      <w:lang w:eastAsia="ar-SA"/>
    </w:rPr>
  </w:style>
  <w:style w:type="character" w:customStyle="1" w:styleId="af7">
    <w:name w:val="Основной текст Знак"/>
    <w:basedOn w:val="a0"/>
    <w:link w:val="af6"/>
    <w:rsid w:val="00BF6BD4"/>
    <w:rPr>
      <w:rFonts w:ascii="Arial" w:hAnsi="Arial" w:cs="Arial"/>
      <w:sz w:val="24"/>
      <w:szCs w:val="24"/>
      <w:lang w:eastAsia="ar-SA"/>
    </w:rPr>
  </w:style>
  <w:style w:type="character" w:customStyle="1" w:styleId="affff0">
    <w:name w:val="Верхний колонтитул Знак"/>
    <w:basedOn w:val="a0"/>
    <w:link w:val="affff"/>
    <w:uiPriority w:val="99"/>
    <w:rsid w:val="00980942"/>
    <w:rPr>
      <w:rFonts w:ascii="Arial" w:hAnsi="Arial"/>
      <w:sz w:val="24"/>
      <w:szCs w:val="24"/>
      <w:lang w:eastAsia="ar-SA"/>
    </w:rPr>
  </w:style>
  <w:style w:type="character" w:customStyle="1" w:styleId="affff7">
    <w:name w:val="Основной текст с отступом Знак"/>
    <w:basedOn w:val="a0"/>
    <w:link w:val="affff6"/>
    <w:rsid w:val="005012B4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Владимирского сельского поселения Лабинского района</vt:lpstr>
    </vt:vector>
  </TitlesOfParts>
  <Company>Hewlett-Packard Company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Владимирского сельского поселения Лабинского района</dc:title>
  <dc:creator>НПП "Гарант-Сервис"</dc:creator>
  <dc:description>Документ экспортирован из системы ГАРАНТ</dc:description>
  <cp:lastModifiedBy>Ельцова</cp:lastModifiedBy>
  <cp:revision>4</cp:revision>
  <cp:lastPrinted>2017-04-18T06:55:00Z</cp:lastPrinted>
  <dcterms:created xsi:type="dcterms:W3CDTF">2017-05-02T08:55:00Z</dcterms:created>
  <dcterms:modified xsi:type="dcterms:W3CDTF">2017-05-02T09:24:00Z</dcterms:modified>
</cp:coreProperties>
</file>